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CB706" w14:textId="2FA404B0" w:rsidR="00BC52F8" w:rsidRDefault="00BC52F8">
      <w:pPr>
        <w:pStyle w:val="Nadpis1"/>
        <w:keepNext w:val="0"/>
        <w:keepLines w:val="0"/>
        <w:spacing w:before="480"/>
        <w:rPr>
          <w:b/>
          <w:sz w:val="46"/>
          <w:szCs w:val="46"/>
        </w:rPr>
      </w:pPr>
      <w:bookmarkStart w:id="0" w:name="_GoBack"/>
      <w:bookmarkEnd w:id="0"/>
      <w:r>
        <w:rPr>
          <w:b/>
          <w:sz w:val="46"/>
          <w:szCs w:val="46"/>
        </w:rPr>
        <w:t>Záložka: pomoc</w:t>
      </w:r>
    </w:p>
    <w:p w14:paraId="00000001" w14:textId="1236F4DF" w:rsidR="00D82319" w:rsidRDefault="00BC52F8">
      <w:pPr>
        <w:pStyle w:val="Nadpis1"/>
        <w:keepNext w:val="0"/>
        <w:keepLines w:val="0"/>
        <w:spacing w:before="480"/>
        <w:rPr>
          <w:b/>
          <w:sz w:val="46"/>
          <w:szCs w:val="46"/>
        </w:rPr>
      </w:pPr>
      <w:r>
        <w:rPr>
          <w:b/>
          <w:sz w:val="46"/>
          <w:szCs w:val="46"/>
        </w:rPr>
        <w:t>Kdo mi pomůže?</w:t>
      </w:r>
    </w:p>
    <w:p w14:paraId="00000002" w14:textId="77777777" w:rsidR="00D82319" w:rsidRDefault="00BC52F8">
      <w:pPr>
        <w:spacing w:before="240" w:after="240"/>
      </w:pPr>
      <w:r>
        <w:t>Každý z nás potřebuje v životě někdy pomoc ostatních. Někdy jsi ty ten, kdo pomáhá, někdy se naopak ocitneš v roli toho, kdo pomoc potřebuje.</w:t>
      </w:r>
    </w:p>
    <w:p w14:paraId="00000003" w14:textId="77777777" w:rsidR="00D82319" w:rsidRDefault="00BC52F8">
      <w:pPr>
        <w:spacing w:before="240" w:after="240"/>
      </w:pPr>
      <w:r>
        <w:t>Kdy bys měl/a vyhledat něčí pomoc:</w:t>
      </w:r>
    </w:p>
    <w:p w14:paraId="00000004" w14:textId="77777777" w:rsidR="00D82319" w:rsidRDefault="00BC52F8">
      <w:pPr>
        <w:spacing w:before="240" w:after="240"/>
        <w:ind w:left="360"/>
      </w:pPr>
      <w:r>
        <w:t>·</w:t>
      </w:r>
      <w:r>
        <w:rPr>
          <w:rFonts w:ascii="Times New Roman" w:eastAsia="Times New Roman" w:hAnsi="Times New Roman" w:cs="Times New Roman"/>
          <w:sz w:val="14"/>
          <w:szCs w:val="14"/>
        </w:rPr>
        <w:t xml:space="preserve">         </w:t>
      </w:r>
      <w:r>
        <w:t>když se cítíš špatně,</w:t>
      </w:r>
    </w:p>
    <w:p w14:paraId="00000005" w14:textId="77777777" w:rsidR="00D82319" w:rsidRDefault="00BC52F8">
      <w:pPr>
        <w:spacing w:before="240" w:after="240"/>
        <w:ind w:left="360"/>
      </w:pPr>
      <w:r>
        <w:t>·</w:t>
      </w:r>
      <w:r>
        <w:rPr>
          <w:rFonts w:ascii="Times New Roman" w:eastAsia="Times New Roman" w:hAnsi="Times New Roman" w:cs="Times New Roman"/>
          <w:sz w:val="14"/>
          <w:szCs w:val="14"/>
        </w:rPr>
        <w:t xml:space="preserve">         </w:t>
      </w:r>
      <w:r>
        <w:t>když máš špatné pocity</w:t>
      </w:r>
    </w:p>
    <w:p w14:paraId="00000006" w14:textId="77777777" w:rsidR="00D82319" w:rsidRDefault="00BC52F8">
      <w:pPr>
        <w:spacing w:before="240" w:after="240"/>
        <w:ind w:left="360"/>
      </w:pPr>
      <w:r>
        <w:t>·</w:t>
      </w:r>
      <w:r>
        <w:rPr>
          <w:rFonts w:ascii="Times New Roman" w:eastAsia="Times New Roman" w:hAnsi="Times New Roman" w:cs="Times New Roman"/>
          <w:sz w:val="14"/>
          <w:szCs w:val="14"/>
        </w:rPr>
        <w:t xml:space="preserve">         </w:t>
      </w:r>
      <w:r>
        <w:t>když ses zranil/a</w:t>
      </w:r>
    </w:p>
    <w:p w14:paraId="00000007" w14:textId="77777777" w:rsidR="00D82319" w:rsidRDefault="00BC52F8">
      <w:pPr>
        <w:spacing w:before="240" w:after="240"/>
        <w:ind w:left="360"/>
      </w:pPr>
      <w:r>
        <w:t>·</w:t>
      </w:r>
      <w:r>
        <w:rPr>
          <w:rFonts w:ascii="Times New Roman" w:eastAsia="Times New Roman" w:hAnsi="Times New Roman" w:cs="Times New Roman"/>
          <w:sz w:val="14"/>
          <w:szCs w:val="14"/>
        </w:rPr>
        <w:t xml:space="preserve">         </w:t>
      </w:r>
      <w:r>
        <w:t>když ti někdo ubližuje</w:t>
      </w:r>
    </w:p>
    <w:p w14:paraId="00000008" w14:textId="77777777" w:rsidR="00D82319" w:rsidRDefault="00BC52F8">
      <w:pPr>
        <w:spacing w:before="240" w:after="240"/>
        <w:ind w:left="360"/>
      </w:pPr>
      <w:r>
        <w:t>·</w:t>
      </w:r>
      <w:r>
        <w:rPr>
          <w:rFonts w:ascii="Times New Roman" w:eastAsia="Times New Roman" w:hAnsi="Times New Roman" w:cs="Times New Roman"/>
          <w:sz w:val="14"/>
          <w:szCs w:val="14"/>
        </w:rPr>
        <w:t xml:space="preserve">         </w:t>
      </w:r>
      <w:r>
        <w:t>když ses ztratil/a</w:t>
      </w:r>
    </w:p>
    <w:p w14:paraId="00000009" w14:textId="77777777" w:rsidR="00D82319" w:rsidRDefault="00BC52F8">
      <w:pPr>
        <w:spacing w:before="240" w:after="240"/>
        <w:ind w:left="360"/>
      </w:pPr>
      <w:r>
        <w:t>·</w:t>
      </w:r>
      <w:r>
        <w:rPr>
          <w:rFonts w:ascii="Times New Roman" w:eastAsia="Times New Roman" w:hAnsi="Times New Roman" w:cs="Times New Roman"/>
          <w:sz w:val="14"/>
          <w:szCs w:val="14"/>
        </w:rPr>
        <w:t xml:space="preserve">         </w:t>
      </w:r>
      <w:r>
        <w:t>když nevíš, jak se máš zachovat</w:t>
      </w:r>
    </w:p>
    <w:p w14:paraId="0000000A" w14:textId="2EB66B60" w:rsidR="00D82319" w:rsidRDefault="00BC52F8">
      <w:pPr>
        <w:spacing w:before="240" w:after="240"/>
      </w:pPr>
      <w:r>
        <w:t>Říct si o pomoc ale nemusí být snadné. Někdy se člověk stydí, jindy nemůže najít správná slova nebo příležitost k</w:t>
      </w:r>
      <w:r w:rsidR="00CE0A24">
        <w:t> </w:t>
      </w:r>
      <w:r>
        <w:t>tomu</w:t>
      </w:r>
      <w:r w:rsidR="00CE0A24">
        <w:t>,</w:t>
      </w:r>
      <w:r>
        <w:t xml:space="preserve"> o pomoc požádat. Je dobré připravit si první větu. Např. „Mami, potřebovala bych pomoc, ale je pro mě těžké ti to vysvětlit.“ „Paní učitelko, stalo se něco, o čem je pro mě těžké mluvit.“ „Klárko, nevím si s něčím vážným rady. Mohla bys mi pomoci?“</w:t>
      </w:r>
    </w:p>
    <w:p w14:paraId="5BDCDF06" w14:textId="481D419D" w:rsidR="00BC52F8" w:rsidRDefault="00BC52F8">
      <w:pPr>
        <w:spacing w:before="240" w:after="240"/>
      </w:pPr>
      <w:r w:rsidRPr="005854AE">
        <w:rPr>
          <w:highlight w:val="yellow"/>
        </w:rPr>
        <w:t>Obr1 1 dvojice s bublinou</w:t>
      </w:r>
    </w:p>
    <w:p w14:paraId="0000000B" w14:textId="6A59BCCC" w:rsidR="00D82319" w:rsidRDefault="00BC52F8">
      <w:pPr>
        <w:spacing w:before="240" w:after="240"/>
      </w:pPr>
      <w:r>
        <w:t>Pokud potřebuješ pomoc, může se ti stát, že najednou nevíš, na koho se obrátit. Věř ale, že kolem tebe je hodně lidí, kteří ti ochotně pomohou. Zkus si vyplnit mapu pomoci, doplň jména a kontakty.</w:t>
      </w:r>
    </w:p>
    <w:p w14:paraId="0FACC331" w14:textId="256B00CC" w:rsidR="00BC52F8" w:rsidRDefault="00BC52F8">
      <w:pPr>
        <w:spacing w:before="240" w:after="240"/>
      </w:pPr>
    </w:p>
    <w:p w14:paraId="150A6702" w14:textId="2E2514B6" w:rsidR="00BC52F8" w:rsidRDefault="00BC52F8">
      <w:pPr>
        <w:spacing w:before="240" w:after="240"/>
      </w:pPr>
      <w:r w:rsidRPr="00BC52F8">
        <w:rPr>
          <w:highlight w:val="yellow"/>
        </w:rPr>
        <w:t xml:space="preserve">Na celou druhou stranu vložit mapu pomoci podle </w:t>
      </w:r>
      <w:proofErr w:type="spellStart"/>
      <w:r w:rsidRPr="00BC52F8">
        <w:rPr>
          <w:highlight w:val="yellow"/>
        </w:rPr>
        <w:t>pdf</w:t>
      </w:r>
      <w:proofErr w:type="spellEnd"/>
      <w:r w:rsidRPr="00BC52F8">
        <w:rPr>
          <w:highlight w:val="yellow"/>
        </w:rPr>
        <w:t xml:space="preserve"> bubliny vždy s velkým prostorem pro dopsání konkrétních lidí</w:t>
      </w:r>
    </w:p>
    <w:p w14:paraId="5F9846BC" w14:textId="6FDE721C" w:rsidR="00BC52F8" w:rsidRDefault="00BC52F8">
      <w:pPr>
        <w:spacing w:before="240" w:after="240"/>
      </w:pPr>
    </w:p>
    <w:p w14:paraId="473BED86" w14:textId="50FE712D" w:rsidR="00BC52F8" w:rsidRDefault="00BC52F8">
      <w:pPr>
        <w:spacing w:before="240" w:after="240"/>
      </w:pPr>
      <w:r>
        <w:t>Kdo mi pomůže</w:t>
      </w:r>
    </w:p>
    <w:p w14:paraId="231CF7AB" w14:textId="77777777" w:rsidR="00BC52F8" w:rsidRDefault="00BC52F8">
      <w:pPr>
        <w:spacing w:before="240" w:after="240"/>
      </w:pPr>
    </w:p>
    <w:p w14:paraId="4C489C7F" w14:textId="6BBBEA6B" w:rsidR="00BC52F8" w:rsidRDefault="00BC52F8">
      <w:pPr>
        <w:spacing w:before="240" w:after="240"/>
      </w:pPr>
      <w:r>
        <w:t>Ze školy</w:t>
      </w:r>
    </w:p>
    <w:p w14:paraId="34C0C2E7" w14:textId="6E484D44" w:rsidR="00BC52F8" w:rsidRDefault="00BC52F8">
      <w:pPr>
        <w:spacing w:before="240" w:after="240"/>
      </w:pPr>
      <w:r>
        <w:lastRenderedPageBreak/>
        <w:t>Učitel/</w:t>
      </w:r>
      <w:proofErr w:type="spellStart"/>
      <w:r>
        <w:t>ka</w:t>
      </w:r>
      <w:proofErr w:type="spellEnd"/>
    </w:p>
    <w:p w14:paraId="66C914B3" w14:textId="203D5393" w:rsidR="00BC52F8" w:rsidRDefault="00BC52F8">
      <w:pPr>
        <w:spacing w:before="240" w:after="240"/>
      </w:pPr>
      <w:r>
        <w:t>Kamarád/</w:t>
      </w:r>
      <w:proofErr w:type="spellStart"/>
      <w:r>
        <w:t>ka</w:t>
      </w:r>
      <w:proofErr w:type="spellEnd"/>
    </w:p>
    <w:p w14:paraId="69BF241C" w14:textId="77777777" w:rsidR="00BC52F8" w:rsidRDefault="00BC52F8">
      <w:pPr>
        <w:spacing w:before="240" w:after="240"/>
      </w:pPr>
    </w:p>
    <w:p w14:paraId="26530196" w14:textId="1189252D" w:rsidR="00BC52F8" w:rsidRDefault="00BC52F8">
      <w:pPr>
        <w:spacing w:before="240" w:after="240"/>
      </w:pPr>
      <w:r>
        <w:t>Z rodiny</w:t>
      </w:r>
    </w:p>
    <w:p w14:paraId="79A519A3" w14:textId="77777777" w:rsidR="00BC52F8" w:rsidRDefault="00BC52F8">
      <w:pPr>
        <w:spacing w:before="240" w:after="240"/>
      </w:pPr>
    </w:p>
    <w:p w14:paraId="37744C85" w14:textId="5563DFC0" w:rsidR="00BC52F8" w:rsidRDefault="00BC52F8">
      <w:pPr>
        <w:spacing w:before="240" w:after="240"/>
      </w:pPr>
      <w:r>
        <w:t>Z veřejných institucí</w:t>
      </w:r>
    </w:p>
    <w:p w14:paraId="738BAFA0" w14:textId="40D92A93" w:rsidR="00BC52F8" w:rsidRDefault="00BC52F8">
      <w:pPr>
        <w:spacing w:before="240" w:after="240"/>
      </w:pPr>
      <w:r>
        <w:t>Policie 158</w:t>
      </w:r>
    </w:p>
    <w:p w14:paraId="664315AD" w14:textId="6679616C" w:rsidR="00BC52F8" w:rsidRDefault="00BC52F8">
      <w:pPr>
        <w:spacing w:before="240" w:after="240"/>
      </w:pPr>
      <w:r>
        <w:t>Záchranná služba 155</w:t>
      </w:r>
    </w:p>
    <w:p w14:paraId="599B6864" w14:textId="540E3E8A" w:rsidR="00BC52F8" w:rsidRDefault="00BC52F8">
      <w:pPr>
        <w:spacing w:before="240" w:after="240"/>
      </w:pPr>
      <w:r>
        <w:t>Hasiči 150</w:t>
      </w:r>
    </w:p>
    <w:p w14:paraId="41821218" w14:textId="35FCF404" w:rsidR="00BC52F8" w:rsidRDefault="00BC52F8">
      <w:pPr>
        <w:spacing w:before="240" w:after="240"/>
      </w:pPr>
    </w:p>
    <w:p w14:paraId="2AAF58B5" w14:textId="77777777" w:rsidR="00BC52F8" w:rsidRDefault="00BC52F8">
      <w:pPr>
        <w:spacing w:before="240" w:after="240"/>
      </w:pPr>
      <w:r>
        <w:t>OSPOD (orgán sociálně právní ochrany dětí): najdeš ho na městském úřadě</w:t>
      </w:r>
    </w:p>
    <w:p w14:paraId="12CDF53D" w14:textId="77777777" w:rsidR="00BC52F8" w:rsidRDefault="00BC52F8">
      <w:pPr>
        <w:spacing w:before="240" w:after="240"/>
      </w:pPr>
      <w:r>
        <w:t>Praktický lékař</w:t>
      </w:r>
    </w:p>
    <w:p w14:paraId="442A1A5D" w14:textId="3460CED8" w:rsidR="00BC52F8" w:rsidRDefault="00BC52F8">
      <w:pPr>
        <w:spacing w:before="240" w:after="240"/>
      </w:pPr>
      <w:r>
        <w:t>Linka bezpečí 116 111</w:t>
      </w:r>
    </w:p>
    <w:p w14:paraId="76F9EBE4" w14:textId="77777777" w:rsidR="00BC52F8" w:rsidRDefault="00BC52F8">
      <w:pPr>
        <w:spacing w:before="240" w:after="240"/>
      </w:pPr>
    </w:p>
    <w:p w14:paraId="4A8B67C1" w14:textId="6CDB8263" w:rsidR="00BC52F8" w:rsidRDefault="00BC52F8">
      <w:pPr>
        <w:spacing w:before="240" w:after="240"/>
      </w:pPr>
      <w:r>
        <w:t>Ze skauta a mých kroužků</w:t>
      </w:r>
    </w:p>
    <w:p w14:paraId="3C25FF62" w14:textId="6865DC80" w:rsidR="00BC52F8" w:rsidRDefault="00BC52F8">
      <w:pPr>
        <w:spacing w:before="240" w:after="240"/>
      </w:pPr>
      <w:r>
        <w:t>Vedoucí</w:t>
      </w:r>
    </w:p>
    <w:p w14:paraId="4370BCFA" w14:textId="1F410FC4" w:rsidR="00BC52F8" w:rsidRDefault="00BC52F8">
      <w:pPr>
        <w:spacing w:before="240" w:after="240"/>
      </w:pPr>
      <w:r>
        <w:t>Kamarád/ka</w:t>
      </w:r>
    </w:p>
    <w:p w14:paraId="67DB68E2" w14:textId="77777777" w:rsidR="00BC52F8" w:rsidRDefault="00BC52F8">
      <w:pPr>
        <w:spacing w:before="240" w:after="240"/>
      </w:pPr>
    </w:p>
    <w:p w14:paraId="42CE6D44" w14:textId="27E820F3" w:rsidR="00BC52F8" w:rsidRDefault="00BC52F8">
      <w:pPr>
        <w:spacing w:before="240" w:after="240"/>
      </w:pPr>
      <w:r>
        <w:t>Připravila: Vilík, ilustrace: Oskar</w:t>
      </w:r>
    </w:p>
    <w:p w14:paraId="0000000D" w14:textId="4254A768" w:rsidR="00D82319" w:rsidRDefault="00D82319">
      <w:pPr>
        <w:spacing w:before="240" w:after="240"/>
      </w:pPr>
    </w:p>
    <w:sectPr w:rsidR="00D8231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19"/>
    <w:rsid w:val="005854AE"/>
    <w:rsid w:val="00BC52F8"/>
    <w:rsid w:val="00CE0A24"/>
    <w:rsid w:val="00D82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7FA0"/>
  <w15:docId w15:val="{FE009B37-0C88-45ED-BBA1-A93A5F5F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BC52F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5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206</Words>
  <Characters>1221</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Zdeněk Chval</cp:lastModifiedBy>
  <cp:revision>4</cp:revision>
  <dcterms:created xsi:type="dcterms:W3CDTF">2019-10-28T19:23:00Z</dcterms:created>
  <dcterms:modified xsi:type="dcterms:W3CDTF">2019-10-30T22:18:00Z</dcterms:modified>
</cp:coreProperties>
</file>