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C" w:rsidRPr="00705F1C" w:rsidRDefault="00705F1C" w:rsidP="0076261B">
      <w:pPr>
        <w:spacing w:after="0" w:line="276" w:lineRule="auto"/>
        <w:rPr>
          <w:rFonts w:ascii="Times New Roman" w:hAnsi="Times New Roman" w:cs="Times New Roman"/>
          <w:sz w:val="32"/>
          <w:szCs w:val="24"/>
        </w:rPr>
      </w:pPr>
      <w:r w:rsidRPr="00705F1C">
        <w:rPr>
          <w:rFonts w:ascii="Times New Roman" w:hAnsi="Times New Roman" w:cs="Times New Roman"/>
          <w:sz w:val="32"/>
          <w:szCs w:val="24"/>
          <w:highlight w:val="yellow"/>
        </w:rPr>
        <w:t xml:space="preserve">Záložka: </w:t>
      </w:r>
      <w:r w:rsidR="001D254C" w:rsidRPr="002C3956">
        <w:rPr>
          <w:rFonts w:ascii="Times New Roman" w:hAnsi="Times New Roman" w:cs="Times New Roman"/>
          <w:sz w:val="32"/>
          <w:szCs w:val="24"/>
        </w:rPr>
        <w:t>NAŠE SMYSLY</w:t>
      </w:r>
      <w:r w:rsidRPr="00705F1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705F1C" w:rsidRDefault="00705F1C" w:rsidP="0076261B">
      <w:pPr>
        <w:spacing w:after="0" w:line="276" w:lineRule="auto"/>
        <w:rPr>
          <w:rFonts w:ascii="Times New Roman" w:hAnsi="Times New Roman" w:cs="Times New Roman"/>
          <w:b/>
          <w:sz w:val="40"/>
          <w:szCs w:val="24"/>
        </w:rPr>
      </w:pPr>
    </w:p>
    <w:p w:rsidR="009E0D1C" w:rsidRPr="0081548E" w:rsidRDefault="001D254C" w:rsidP="0076261B">
      <w:pPr>
        <w:spacing w:after="0" w:line="276" w:lineRule="auto"/>
        <w:rPr>
          <w:rFonts w:ascii="Times New Roman" w:hAnsi="Times New Roman" w:cs="Times New Roman"/>
          <w:b/>
          <w:sz w:val="40"/>
          <w:szCs w:val="24"/>
        </w:rPr>
      </w:pPr>
      <w:r w:rsidRPr="0081548E">
        <w:rPr>
          <w:rFonts w:ascii="Times New Roman" w:hAnsi="Times New Roman" w:cs="Times New Roman"/>
          <w:b/>
          <w:sz w:val="40"/>
          <w:szCs w:val="24"/>
        </w:rPr>
        <w:t>HMAT</w:t>
      </w:r>
    </w:p>
    <w:p w:rsidR="001D254C" w:rsidRPr="0081548E" w:rsidRDefault="00727820" w:rsidP="001D254C">
      <w:pPr>
        <w:pStyle w:val="Normlnweb"/>
      </w:pPr>
      <w:r>
        <w:t xml:space="preserve">Člověk má pět základních </w:t>
      </w:r>
      <w:bookmarkStart w:id="0" w:name="_GoBack"/>
      <w:bookmarkEnd w:id="0"/>
      <w:r>
        <w:t xml:space="preserve">smyslů. </w:t>
      </w:r>
      <w:r w:rsidR="00C2680B">
        <w:t xml:space="preserve">Hmatové orgány </w:t>
      </w:r>
      <w:r>
        <w:t>má</w:t>
      </w:r>
      <w:r w:rsidR="00C2680B">
        <w:t xml:space="preserve"> umístěné po celém těle. </w:t>
      </w:r>
      <w:r w:rsidR="001D254C" w:rsidRPr="0081548E">
        <w:t>V kůži jsou hmatové receptory</w:t>
      </w:r>
      <w:r>
        <w:t xml:space="preserve"> pro</w:t>
      </w:r>
      <w:r w:rsidR="001D254C" w:rsidRPr="0081548E">
        <w:t xml:space="preserve"> vnímá</w:t>
      </w:r>
      <w:r>
        <w:t>ní</w:t>
      </w:r>
      <w:r w:rsidR="001D254C" w:rsidRPr="0081548E">
        <w:t xml:space="preserve"> informac</w:t>
      </w:r>
      <w:r>
        <w:t>í</w:t>
      </w:r>
      <w:r w:rsidR="001D254C" w:rsidRPr="0081548E">
        <w:t xml:space="preserve"> z okolí. </w:t>
      </w:r>
      <w:r w:rsidR="001D254C" w:rsidRPr="00705F1C">
        <w:t xml:space="preserve">Nejcitlivější jsou konečky prstů a špička jazyka. </w:t>
      </w:r>
      <w:r w:rsidR="009C522C">
        <w:t xml:space="preserve">Další receptory jsou uvnitř těla – </w:t>
      </w:r>
      <w:r w:rsidR="00451462">
        <w:t xml:space="preserve">v cévách, </w:t>
      </w:r>
      <w:r w:rsidR="009C522C">
        <w:t xml:space="preserve">ve svalech </w:t>
      </w:r>
      <w:r>
        <w:t>i</w:t>
      </w:r>
      <w:r w:rsidR="009C522C">
        <w:t xml:space="preserve"> v orgánech.</w:t>
      </w:r>
    </w:p>
    <w:p w:rsidR="00705F1C" w:rsidRDefault="00705F1C" w:rsidP="00705F1C">
      <w:pPr>
        <w:pStyle w:val="Normlnweb"/>
      </w:pPr>
      <w:r w:rsidRPr="00705F1C">
        <w:rPr>
          <w:highlight w:val="yellow"/>
        </w:rPr>
        <w:t>Říká Lucinka</w:t>
      </w:r>
    </w:p>
    <w:p w:rsidR="001D254C" w:rsidRPr="0081548E" w:rsidRDefault="001D254C" w:rsidP="001D254C">
      <w:pPr>
        <w:pStyle w:val="Normlnweb"/>
      </w:pPr>
      <w:r w:rsidRPr="0081548E">
        <w:rPr>
          <w:b/>
        </w:rPr>
        <w:t>Dotykové receptory</w:t>
      </w:r>
      <w:r w:rsidRPr="0081548E">
        <w:t xml:space="preserve"> vnímají dotyk, bolest</w:t>
      </w:r>
      <w:r w:rsidR="003276C3" w:rsidRPr="0081548E">
        <w:t>, napětí a natažení</w:t>
      </w:r>
      <w:r w:rsidR="00875882">
        <w:t>,</w:t>
      </w:r>
      <w:r w:rsidR="00997454" w:rsidRPr="0081548E">
        <w:t xml:space="preserve"> a</w:t>
      </w:r>
      <w:r w:rsidR="003D158D" w:rsidRPr="0081548E">
        <w:t xml:space="preserve"> jsou </w:t>
      </w:r>
      <w:r w:rsidR="00C2680B">
        <w:t xml:space="preserve">na těle </w:t>
      </w:r>
      <w:r w:rsidR="003D158D" w:rsidRPr="0081548E">
        <w:t>rozmístěny nerovnoměrně.</w:t>
      </w:r>
    </w:p>
    <w:p w:rsidR="003D158D" w:rsidRPr="0081548E" w:rsidRDefault="003D158D" w:rsidP="003D158D">
      <w:pPr>
        <w:rPr>
          <w:rFonts w:ascii="Times New Roman" w:hAnsi="Times New Roman" w:cs="Times New Roman"/>
          <w:sz w:val="24"/>
          <w:szCs w:val="24"/>
        </w:rPr>
      </w:pPr>
      <w:r w:rsidRPr="0081548E">
        <w:rPr>
          <w:rFonts w:ascii="Times New Roman" w:hAnsi="Times New Roman" w:cs="Times New Roman"/>
          <w:sz w:val="24"/>
          <w:szCs w:val="24"/>
        </w:rPr>
        <w:t>Vyzkoušej si</w:t>
      </w:r>
      <w:r w:rsidRPr="00A70A6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70A68" w:rsidRPr="00A70A6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A70A6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70A68" w:rsidRPr="00A70A68">
        <w:rPr>
          <w:rFonts w:ascii="Times New Roman" w:hAnsi="Times New Roman" w:cs="Times New Roman"/>
          <w:sz w:val="24"/>
          <w:szCs w:val="24"/>
          <w:highlight w:val="yellow"/>
        </w:rPr>
        <w:t>+</w:t>
      </w:r>
      <w:r w:rsidR="002C3956">
        <w:rPr>
          <w:rFonts w:ascii="Times New Roman" w:hAnsi="Times New Roman" w:cs="Times New Roman"/>
          <w:sz w:val="24"/>
          <w:szCs w:val="24"/>
          <w:highlight w:val="yellow"/>
        </w:rPr>
        <w:t>doteky a malíř</w:t>
      </w:r>
      <w:r w:rsidR="00A70A68" w:rsidRPr="00A70A6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D254C" w:rsidRPr="0081548E" w:rsidRDefault="00A0198B" w:rsidP="002E46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48E">
        <w:rPr>
          <w:rFonts w:ascii="Times New Roman" w:hAnsi="Times New Roman" w:cs="Times New Roman"/>
          <w:b/>
          <w:sz w:val="24"/>
          <w:szCs w:val="24"/>
        </w:rPr>
        <w:t>Jeden nebo dva?</w:t>
      </w:r>
      <w:r w:rsidRPr="0081548E">
        <w:rPr>
          <w:rFonts w:ascii="Times New Roman" w:hAnsi="Times New Roman" w:cs="Times New Roman"/>
          <w:sz w:val="24"/>
          <w:szCs w:val="24"/>
        </w:rPr>
        <w:t xml:space="preserve"> </w:t>
      </w:r>
      <w:r w:rsidR="003D158D" w:rsidRPr="0081548E">
        <w:rPr>
          <w:rFonts w:ascii="Times New Roman" w:hAnsi="Times New Roman" w:cs="Times New Roman"/>
          <w:sz w:val="24"/>
          <w:szCs w:val="24"/>
        </w:rPr>
        <w:t xml:space="preserve">Udělejte si dvojice, jeden bude mít zavázané oči a </w:t>
      </w:r>
      <w:r w:rsidR="00875882">
        <w:rPr>
          <w:rFonts w:ascii="Times New Roman" w:hAnsi="Times New Roman" w:cs="Times New Roman"/>
          <w:sz w:val="24"/>
          <w:szCs w:val="24"/>
        </w:rPr>
        <w:t>jeho úkolem bude</w:t>
      </w:r>
      <w:r w:rsidR="003D158D" w:rsidRPr="0081548E">
        <w:rPr>
          <w:rFonts w:ascii="Times New Roman" w:hAnsi="Times New Roman" w:cs="Times New Roman"/>
          <w:sz w:val="24"/>
          <w:szCs w:val="24"/>
        </w:rPr>
        <w:t xml:space="preserve"> uhádnout, kolika </w:t>
      </w:r>
      <w:r w:rsidRPr="0081548E">
        <w:rPr>
          <w:rFonts w:ascii="Times New Roman" w:hAnsi="Times New Roman" w:cs="Times New Roman"/>
          <w:sz w:val="24"/>
          <w:szCs w:val="24"/>
        </w:rPr>
        <w:t xml:space="preserve">párátky </w:t>
      </w:r>
      <w:r w:rsidR="003D158D" w:rsidRPr="0081548E">
        <w:rPr>
          <w:rFonts w:ascii="Times New Roman" w:hAnsi="Times New Roman" w:cs="Times New Roman"/>
          <w:sz w:val="24"/>
          <w:szCs w:val="24"/>
        </w:rPr>
        <w:t xml:space="preserve">se ho </w:t>
      </w:r>
      <w:r w:rsidRPr="0081548E">
        <w:rPr>
          <w:rFonts w:ascii="Times New Roman" w:hAnsi="Times New Roman" w:cs="Times New Roman"/>
          <w:sz w:val="24"/>
          <w:szCs w:val="24"/>
        </w:rPr>
        <w:t xml:space="preserve">druhý </w:t>
      </w:r>
      <w:r w:rsidR="003D158D" w:rsidRPr="0081548E">
        <w:rPr>
          <w:rFonts w:ascii="Times New Roman" w:hAnsi="Times New Roman" w:cs="Times New Roman"/>
          <w:sz w:val="24"/>
          <w:szCs w:val="24"/>
        </w:rPr>
        <w:t>kamarád dotýká.</w:t>
      </w:r>
      <w:r w:rsidRPr="0081548E">
        <w:rPr>
          <w:rFonts w:ascii="Times New Roman" w:hAnsi="Times New Roman" w:cs="Times New Roman"/>
          <w:sz w:val="24"/>
          <w:szCs w:val="24"/>
        </w:rPr>
        <w:t xml:space="preserve"> Zkoušejte dotyky na různých částech těla.</w:t>
      </w:r>
    </w:p>
    <w:p w:rsidR="00A0198B" w:rsidRDefault="00A0198B" w:rsidP="002E46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48E">
        <w:rPr>
          <w:rFonts w:ascii="Times New Roman" w:hAnsi="Times New Roman" w:cs="Times New Roman"/>
          <w:b/>
          <w:sz w:val="24"/>
          <w:szCs w:val="24"/>
        </w:rPr>
        <w:t>Kolik prstů?</w:t>
      </w:r>
      <w:r w:rsidRPr="0081548E">
        <w:rPr>
          <w:rFonts w:ascii="Times New Roman" w:hAnsi="Times New Roman" w:cs="Times New Roman"/>
          <w:sz w:val="24"/>
          <w:szCs w:val="24"/>
        </w:rPr>
        <w:t xml:space="preserve"> Dotkni se na chvíli několika prsty kamarádových zad. Pozná, kolik jich bylo?</w:t>
      </w:r>
    </w:p>
    <w:p w:rsidR="00452A0E" w:rsidRPr="0081548E" w:rsidRDefault="00452A0E" w:rsidP="002E46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Kreslení na záda.</w:t>
      </w:r>
      <w:r>
        <w:rPr>
          <w:rFonts w:ascii="Times New Roman" w:hAnsi="Times New Roman" w:cs="Times New Roman"/>
          <w:sz w:val="24"/>
          <w:szCs w:val="24"/>
        </w:rPr>
        <w:t xml:space="preserve"> Malujte si ve dvojici na záda a hádejte, co vám kamarád nakreslil.</w:t>
      </w:r>
    </w:p>
    <w:p w:rsidR="001D254C" w:rsidRPr="0081548E" w:rsidRDefault="00FC0AE7" w:rsidP="00FC0AE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48E">
        <w:rPr>
          <w:rFonts w:ascii="Times New Roman" w:hAnsi="Times New Roman" w:cs="Times New Roman"/>
          <w:b/>
          <w:sz w:val="24"/>
          <w:szCs w:val="24"/>
        </w:rPr>
        <w:t xml:space="preserve">Stejná nebo jiná mince? </w:t>
      </w:r>
      <w:r w:rsidRPr="0081548E">
        <w:rPr>
          <w:rFonts w:ascii="Times New Roman" w:hAnsi="Times New Roman" w:cs="Times New Roman"/>
          <w:sz w:val="24"/>
          <w:szCs w:val="24"/>
        </w:rPr>
        <w:t>Udělejte si dvojice, jeden bude mít zavázané oči a druhý mu do dlaně</w:t>
      </w:r>
      <w:r w:rsidR="00875882">
        <w:rPr>
          <w:rFonts w:ascii="Times New Roman" w:hAnsi="Times New Roman" w:cs="Times New Roman"/>
          <w:sz w:val="24"/>
          <w:szCs w:val="24"/>
        </w:rPr>
        <w:t xml:space="preserve"> vždy</w:t>
      </w:r>
      <w:r w:rsidRPr="0081548E">
        <w:rPr>
          <w:rFonts w:ascii="Times New Roman" w:hAnsi="Times New Roman" w:cs="Times New Roman"/>
          <w:sz w:val="24"/>
          <w:szCs w:val="24"/>
        </w:rPr>
        <w:t xml:space="preserve"> na 10 vteřin vtiskne minci a poté udělá to samé s druhou mincí (stejnou nebo jinou). Byly to mince stejné</w:t>
      </w:r>
      <w:r w:rsidR="00B65E72">
        <w:rPr>
          <w:rFonts w:ascii="Times New Roman" w:hAnsi="Times New Roman" w:cs="Times New Roman"/>
          <w:sz w:val="24"/>
          <w:szCs w:val="24"/>
        </w:rPr>
        <w:t>,</w:t>
      </w:r>
      <w:r w:rsidRPr="0081548E">
        <w:rPr>
          <w:rFonts w:ascii="Times New Roman" w:hAnsi="Times New Roman" w:cs="Times New Roman"/>
          <w:sz w:val="24"/>
          <w:szCs w:val="24"/>
        </w:rPr>
        <w:t xml:space="preserve"> nebo jiné?</w:t>
      </w:r>
    </w:p>
    <w:p w:rsidR="00452A0E" w:rsidRDefault="00CA3A03" w:rsidP="00AA7B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48E">
        <w:rPr>
          <w:rFonts w:ascii="Times New Roman" w:hAnsi="Times New Roman" w:cs="Times New Roman"/>
          <w:b/>
          <w:sz w:val="24"/>
          <w:szCs w:val="24"/>
        </w:rPr>
        <w:t xml:space="preserve">Pod stolem. </w:t>
      </w:r>
      <w:r w:rsidRPr="0081548E">
        <w:rPr>
          <w:rFonts w:ascii="Times New Roman" w:hAnsi="Times New Roman" w:cs="Times New Roman"/>
          <w:sz w:val="24"/>
          <w:szCs w:val="24"/>
        </w:rPr>
        <w:t xml:space="preserve">Každý vybere jeden předmět, schová </w:t>
      </w:r>
      <w:r w:rsidR="00875882">
        <w:rPr>
          <w:rFonts w:ascii="Times New Roman" w:hAnsi="Times New Roman" w:cs="Times New Roman"/>
          <w:sz w:val="24"/>
          <w:szCs w:val="24"/>
        </w:rPr>
        <w:t xml:space="preserve">si </w:t>
      </w:r>
      <w:r w:rsidRPr="0081548E">
        <w:rPr>
          <w:rFonts w:ascii="Times New Roman" w:hAnsi="Times New Roman" w:cs="Times New Roman"/>
          <w:sz w:val="24"/>
          <w:szCs w:val="24"/>
        </w:rPr>
        <w:t xml:space="preserve">ho do dlaně a sedne si ke stolu. Předměty se pod stolem posílají po kruhu a úkolem </w:t>
      </w:r>
      <w:r w:rsidR="00FE66F1">
        <w:rPr>
          <w:rFonts w:ascii="Times New Roman" w:hAnsi="Times New Roman" w:cs="Times New Roman"/>
          <w:sz w:val="24"/>
          <w:szCs w:val="24"/>
        </w:rPr>
        <w:t xml:space="preserve">všech </w:t>
      </w:r>
      <w:r w:rsidRPr="0081548E">
        <w:rPr>
          <w:rFonts w:ascii="Times New Roman" w:hAnsi="Times New Roman" w:cs="Times New Roman"/>
          <w:sz w:val="24"/>
          <w:szCs w:val="24"/>
        </w:rPr>
        <w:t>je na konci vyjmenovat, které předměty měl</w:t>
      </w:r>
      <w:r w:rsidR="00B65E72">
        <w:rPr>
          <w:rFonts w:ascii="Times New Roman" w:hAnsi="Times New Roman" w:cs="Times New Roman"/>
          <w:sz w:val="24"/>
          <w:szCs w:val="24"/>
        </w:rPr>
        <w:t>i</w:t>
      </w:r>
      <w:r w:rsidRPr="0081548E">
        <w:rPr>
          <w:rFonts w:ascii="Times New Roman" w:hAnsi="Times New Roman" w:cs="Times New Roman"/>
          <w:sz w:val="24"/>
          <w:szCs w:val="24"/>
        </w:rPr>
        <w:t xml:space="preserve"> v ruce.</w:t>
      </w:r>
    </w:p>
    <w:p w:rsidR="001D254C" w:rsidRDefault="001C2040" w:rsidP="0076261B">
      <w:pPr>
        <w:pStyle w:val="Normlnweb"/>
        <w:spacing w:after="0" w:afterAutospacing="0" w:line="276" w:lineRule="auto"/>
      </w:pPr>
      <w:r>
        <w:t xml:space="preserve">Tip: </w:t>
      </w:r>
      <w:r w:rsidR="007811B3">
        <w:t xml:space="preserve">Uspořádejte si se šestkou </w:t>
      </w:r>
      <w:r w:rsidR="00D62A5F">
        <w:t xml:space="preserve">masážní salón! </w:t>
      </w:r>
    </w:p>
    <w:p w:rsidR="001D254C" w:rsidRPr="0081548E" w:rsidRDefault="001D254C" w:rsidP="0076261B">
      <w:pPr>
        <w:pStyle w:val="Normlnweb"/>
        <w:spacing w:after="0" w:afterAutospacing="0" w:line="276" w:lineRule="auto"/>
      </w:pPr>
      <w:r w:rsidRPr="0081548E">
        <w:rPr>
          <w:b/>
        </w:rPr>
        <w:t>Termoreceptory</w:t>
      </w:r>
      <w:r w:rsidRPr="0081548E">
        <w:t xml:space="preserve"> vnímají teplo a chlad. Nejvíce jich najdeme kolem očí, nosu, rtů a uší.</w:t>
      </w:r>
      <w:r w:rsidR="00FE66F1">
        <w:t xml:space="preserve"> Poznáš, j</w:t>
      </w:r>
      <w:r w:rsidR="003276C3" w:rsidRPr="0081548E">
        <w:t xml:space="preserve">ak </w:t>
      </w:r>
      <w:r w:rsidR="00A63329">
        <w:t xml:space="preserve">tělo </w:t>
      </w:r>
      <w:r w:rsidR="003276C3" w:rsidRPr="0081548E">
        <w:t>reaguje na nízké a vysoké teploty?</w:t>
      </w:r>
    </w:p>
    <w:p w:rsidR="002C3956" w:rsidRDefault="002C3956" w:rsidP="002C3956">
      <w:pPr>
        <w:pStyle w:val="Normlnweb"/>
        <w:numPr>
          <w:ilvl w:val="0"/>
          <w:numId w:val="4"/>
        </w:numPr>
        <w:spacing w:after="0" w:afterAutospacing="0" w:line="276" w:lineRule="auto"/>
        <w:rPr>
          <w:highlight w:val="yellow"/>
        </w:rPr>
      </w:pPr>
      <w:r>
        <w:rPr>
          <w:highlight w:val="yellow"/>
        </w:rPr>
        <w:t>obr termoreceptory +</w:t>
      </w:r>
      <w:r w:rsidRPr="002C3956">
        <w:rPr>
          <w:highlight w:val="yellow"/>
        </w:rPr>
        <w:t xml:space="preserve"> </w:t>
      </w:r>
    </w:p>
    <w:p w:rsidR="002C3956" w:rsidRPr="0081548E" w:rsidRDefault="002C3956" w:rsidP="002C3956">
      <w:pPr>
        <w:pStyle w:val="Normlnweb"/>
        <w:numPr>
          <w:ilvl w:val="0"/>
          <w:numId w:val="4"/>
        </w:numPr>
        <w:spacing w:after="0" w:afterAutospacing="0" w:line="276" w:lineRule="auto"/>
        <w:rPr>
          <w:highlight w:val="yellow"/>
        </w:rPr>
      </w:pPr>
      <w:r w:rsidRPr="0081548E">
        <w:rPr>
          <w:highlight w:val="yellow"/>
        </w:rPr>
        <w:t xml:space="preserve">Obrázek teploměru s nízkou teplotou + </w:t>
      </w:r>
      <w:r>
        <w:rPr>
          <w:highlight w:val="yellow"/>
        </w:rPr>
        <w:t xml:space="preserve">3 </w:t>
      </w:r>
      <w:r w:rsidRPr="0081548E">
        <w:rPr>
          <w:highlight w:val="yellow"/>
        </w:rPr>
        <w:t>řádky na dopsání</w:t>
      </w:r>
    </w:p>
    <w:p w:rsidR="002C3956" w:rsidRPr="0042643E" w:rsidRDefault="002C3956" w:rsidP="002C3956">
      <w:pPr>
        <w:pStyle w:val="Normlnweb"/>
        <w:numPr>
          <w:ilvl w:val="0"/>
          <w:numId w:val="4"/>
        </w:numPr>
        <w:spacing w:after="0" w:afterAutospacing="0" w:line="276" w:lineRule="auto"/>
        <w:rPr>
          <w:highlight w:val="yellow"/>
        </w:rPr>
      </w:pPr>
      <w:r w:rsidRPr="0042643E">
        <w:rPr>
          <w:highlight w:val="yellow"/>
        </w:rPr>
        <w:t xml:space="preserve">Obrázek teploměru s vysokou teplotou + </w:t>
      </w:r>
      <w:r>
        <w:rPr>
          <w:highlight w:val="yellow"/>
        </w:rPr>
        <w:t xml:space="preserve">3 </w:t>
      </w:r>
      <w:r w:rsidRPr="0042643E">
        <w:rPr>
          <w:highlight w:val="yellow"/>
        </w:rPr>
        <w:t>řádky na dopsání</w:t>
      </w:r>
    </w:p>
    <w:p w:rsidR="003276C3" w:rsidRPr="0042643E" w:rsidRDefault="003276C3" w:rsidP="003276C3">
      <w:pPr>
        <w:pStyle w:val="Normlnweb"/>
        <w:numPr>
          <w:ilvl w:val="0"/>
          <w:numId w:val="4"/>
        </w:numPr>
        <w:spacing w:after="0" w:afterAutospacing="0" w:line="276" w:lineRule="auto"/>
        <w:rPr>
          <w:highlight w:val="yellow"/>
        </w:rPr>
      </w:pPr>
    </w:p>
    <w:p w:rsidR="00705F1C" w:rsidRDefault="00705F1C" w:rsidP="00014404">
      <w:pPr>
        <w:pStyle w:val="Normlnweb"/>
        <w:spacing w:after="0" w:afterAutospacing="0" w:line="276" w:lineRule="auto"/>
      </w:pPr>
      <w:r w:rsidRPr="00705F1C">
        <w:rPr>
          <w:highlight w:val="yellow"/>
        </w:rPr>
        <w:t>Říká Mauglí</w:t>
      </w:r>
    </w:p>
    <w:p w:rsidR="00014404" w:rsidRDefault="006A48F4" w:rsidP="00014404">
      <w:pPr>
        <w:pStyle w:val="Normlnweb"/>
        <w:spacing w:after="0" w:afterAutospacing="0" w:line="276" w:lineRule="auto"/>
      </w:pPr>
      <w:r>
        <w:t>Vyzkoušej si</w:t>
      </w:r>
    </w:p>
    <w:p w:rsidR="006A48F4" w:rsidRDefault="006A48F4" w:rsidP="00F80E3D">
      <w:pPr>
        <w:pStyle w:val="Normlnweb"/>
        <w:numPr>
          <w:ilvl w:val="0"/>
          <w:numId w:val="4"/>
        </w:numPr>
        <w:spacing w:after="0" w:afterAutospacing="0" w:line="276" w:lineRule="auto"/>
      </w:pPr>
      <w:r w:rsidRPr="00606CB5">
        <w:rPr>
          <w:b/>
        </w:rPr>
        <w:t>Teplá, vlažná nebo studená</w:t>
      </w:r>
      <w:r w:rsidR="0080483F" w:rsidRPr="00606CB5">
        <w:rPr>
          <w:b/>
        </w:rPr>
        <w:t>?</w:t>
      </w:r>
      <w:r w:rsidR="0080483F">
        <w:t xml:space="preserve"> Připrav si tři</w:t>
      </w:r>
      <w:r>
        <w:t xml:space="preserve"> sklenice s vodou, do každé nalij jinak teplou vodu. Levý ukazováček ponoř do teplé vody a pravý do studené vody, po</w:t>
      </w:r>
      <w:r w:rsidR="00855051">
        <w:t xml:space="preserve"> </w:t>
      </w:r>
      <w:r>
        <w:t xml:space="preserve">chvíli je oba vyndej a ponoř </w:t>
      </w:r>
      <w:r w:rsidR="00855051">
        <w:t xml:space="preserve">najednou </w:t>
      </w:r>
      <w:r>
        <w:t>do vlažné vody. Co cítíš?</w:t>
      </w:r>
    </w:p>
    <w:p w:rsidR="00464095" w:rsidRDefault="00464095" w:rsidP="00464095">
      <w:pPr>
        <w:pStyle w:val="Normlnweb"/>
        <w:spacing w:after="0" w:afterAutospacing="0" w:line="276" w:lineRule="auto"/>
        <w:ind w:left="720"/>
      </w:pPr>
    </w:p>
    <w:p w:rsidR="001C2040" w:rsidRDefault="0086343C" w:rsidP="00C939E0">
      <w:pPr>
        <w:pStyle w:val="Normlnweb"/>
        <w:spacing w:after="0" w:afterAutospacing="0" w:line="276" w:lineRule="auto"/>
      </w:pPr>
      <w:proofErr w:type="spellStart"/>
      <w:r w:rsidRPr="0086343C">
        <w:rPr>
          <w:b/>
        </w:rPr>
        <w:t>Nociceptory</w:t>
      </w:r>
      <w:proofErr w:type="spellEnd"/>
      <w:r w:rsidR="00014404">
        <w:t xml:space="preserve"> jsou receptory pro vnímání bolesti.</w:t>
      </w:r>
    </w:p>
    <w:p w:rsidR="0086343C" w:rsidRDefault="001A4179" w:rsidP="00C939E0">
      <w:pPr>
        <w:pStyle w:val="Normlnweb"/>
        <w:spacing w:after="0" w:afterAutospacing="0" w:line="276" w:lineRule="auto"/>
      </w:pPr>
      <w:r>
        <w:t>Vzpomeneš si, kdy tě naposledy něco bolelo?</w:t>
      </w:r>
    </w:p>
    <w:p w:rsidR="00705F1C" w:rsidRDefault="00705F1C" w:rsidP="00C939E0">
      <w:pPr>
        <w:pStyle w:val="Normlnweb"/>
        <w:spacing w:after="0" w:afterAutospacing="0" w:line="276" w:lineRule="auto"/>
      </w:pPr>
    </w:p>
    <w:p w:rsidR="00705F1C" w:rsidRPr="0081548E" w:rsidRDefault="00705F1C" w:rsidP="00C939E0">
      <w:pPr>
        <w:pStyle w:val="Normlnweb"/>
        <w:spacing w:after="0" w:afterAutospacing="0" w:line="276" w:lineRule="auto"/>
      </w:pPr>
      <w:r>
        <w:t xml:space="preserve">Připravila: Lvíče, ilustrace: Milan </w:t>
      </w:r>
      <w:proofErr w:type="spellStart"/>
      <w:r>
        <w:t>Lesniak</w:t>
      </w:r>
      <w:proofErr w:type="spellEnd"/>
      <w:r>
        <w:t xml:space="preserve"> - Barva</w:t>
      </w:r>
    </w:p>
    <w:sectPr w:rsidR="00705F1C" w:rsidRPr="008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7A"/>
    <w:multiLevelType w:val="hybridMultilevel"/>
    <w:tmpl w:val="A30208E2"/>
    <w:lvl w:ilvl="0" w:tplc="B264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487"/>
    <w:multiLevelType w:val="multilevel"/>
    <w:tmpl w:val="55F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779"/>
    <w:multiLevelType w:val="multilevel"/>
    <w:tmpl w:val="845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F56F4"/>
    <w:multiLevelType w:val="hybridMultilevel"/>
    <w:tmpl w:val="F156FDDC"/>
    <w:lvl w:ilvl="0" w:tplc="797A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7A7"/>
    <w:multiLevelType w:val="hybridMultilevel"/>
    <w:tmpl w:val="687CF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3237"/>
    <w:multiLevelType w:val="hybridMultilevel"/>
    <w:tmpl w:val="8E1C5220"/>
    <w:lvl w:ilvl="0" w:tplc="3FF291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F4A"/>
    <w:multiLevelType w:val="hybridMultilevel"/>
    <w:tmpl w:val="33CC6540"/>
    <w:lvl w:ilvl="0" w:tplc="230012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1E26"/>
    <w:multiLevelType w:val="multilevel"/>
    <w:tmpl w:val="7CF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B"/>
    <w:rsid w:val="000054C5"/>
    <w:rsid w:val="00014404"/>
    <w:rsid w:val="000212AB"/>
    <w:rsid w:val="00065240"/>
    <w:rsid w:val="000C38BE"/>
    <w:rsid w:val="00112E9B"/>
    <w:rsid w:val="001266C9"/>
    <w:rsid w:val="001867CF"/>
    <w:rsid w:val="001A4179"/>
    <w:rsid w:val="001C2040"/>
    <w:rsid w:val="001D254C"/>
    <w:rsid w:val="001E47A4"/>
    <w:rsid w:val="00241C01"/>
    <w:rsid w:val="002C3956"/>
    <w:rsid w:val="002E2933"/>
    <w:rsid w:val="003276C3"/>
    <w:rsid w:val="003C761D"/>
    <w:rsid w:val="003D158D"/>
    <w:rsid w:val="003E77BD"/>
    <w:rsid w:val="0042643E"/>
    <w:rsid w:val="00432A36"/>
    <w:rsid w:val="004439E8"/>
    <w:rsid w:val="00451462"/>
    <w:rsid w:val="00451689"/>
    <w:rsid w:val="00452A0E"/>
    <w:rsid w:val="00464095"/>
    <w:rsid w:val="00501550"/>
    <w:rsid w:val="005131A4"/>
    <w:rsid w:val="00517F8B"/>
    <w:rsid w:val="00554252"/>
    <w:rsid w:val="00564212"/>
    <w:rsid w:val="005C6503"/>
    <w:rsid w:val="00606CB5"/>
    <w:rsid w:val="00655375"/>
    <w:rsid w:val="006A48F4"/>
    <w:rsid w:val="00705F1C"/>
    <w:rsid w:val="00727820"/>
    <w:rsid w:val="0074322B"/>
    <w:rsid w:val="0076261B"/>
    <w:rsid w:val="00767FAD"/>
    <w:rsid w:val="007811B3"/>
    <w:rsid w:val="0080483F"/>
    <w:rsid w:val="0081548E"/>
    <w:rsid w:val="00855051"/>
    <w:rsid w:val="0086343C"/>
    <w:rsid w:val="00865E44"/>
    <w:rsid w:val="00875882"/>
    <w:rsid w:val="00886350"/>
    <w:rsid w:val="008A3332"/>
    <w:rsid w:val="008A76EB"/>
    <w:rsid w:val="00901C8D"/>
    <w:rsid w:val="00902F7F"/>
    <w:rsid w:val="0091108B"/>
    <w:rsid w:val="009444DB"/>
    <w:rsid w:val="00957FC4"/>
    <w:rsid w:val="009744BE"/>
    <w:rsid w:val="00996233"/>
    <w:rsid w:val="00997125"/>
    <w:rsid w:val="00997454"/>
    <w:rsid w:val="009C522C"/>
    <w:rsid w:val="009D4D66"/>
    <w:rsid w:val="009D7D8F"/>
    <w:rsid w:val="009E0D1C"/>
    <w:rsid w:val="00A0198B"/>
    <w:rsid w:val="00A63329"/>
    <w:rsid w:val="00A70A68"/>
    <w:rsid w:val="00AA0E15"/>
    <w:rsid w:val="00AA31BA"/>
    <w:rsid w:val="00AA7B7C"/>
    <w:rsid w:val="00AB4C11"/>
    <w:rsid w:val="00AE79AA"/>
    <w:rsid w:val="00B04EFC"/>
    <w:rsid w:val="00B0529D"/>
    <w:rsid w:val="00B1762C"/>
    <w:rsid w:val="00B65E72"/>
    <w:rsid w:val="00B7079F"/>
    <w:rsid w:val="00BB32BE"/>
    <w:rsid w:val="00BE23C9"/>
    <w:rsid w:val="00C03D39"/>
    <w:rsid w:val="00C2680B"/>
    <w:rsid w:val="00C43799"/>
    <w:rsid w:val="00C939E0"/>
    <w:rsid w:val="00CA3A03"/>
    <w:rsid w:val="00D161E1"/>
    <w:rsid w:val="00D33A94"/>
    <w:rsid w:val="00D62A5F"/>
    <w:rsid w:val="00D70A4F"/>
    <w:rsid w:val="00D815D0"/>
    <w:rsid w:val="00DA4976"/>
    <w:rsid w:val="00DC026A"/>
    <w:rsid w:val="00DE17F9"/>
    <w:rsid w:val="00E2408B"/>
    <w:rsid w:val="00E35364"/>
    <w:rsid w:val="00E95A23"/>
    <w:rsid w:val="00F00554"/>
    <w:rsid w:val="00F60C2C"/>
    <w:rsid w:val="00F80E3D"/>
    <w:rsid w:val="00FC0AE7"/>
    <w:rsid w:val="00FE2628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024"/>
  <w15:chartTrackingRefBased/>
  <w15:docId w15:val="{4E198619-2489-4A1B-9879-0FCF05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77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1585</Characters>
  <Application>Microsoft Office Word</Application>
  <DocSecurity>0</DocSecurity>
  <Lines>40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42</cp:revision>
  <dcterms:created xsi:type="dcterms:W3CDTF">2018-10-19T19:05:00Z</dcterms:created>
  <dcterms:modified xsi:type="dcterms:W3CDTF">2018-10-31T19:45:00Z</dcterms:modified>
</cp:coreProperties>
</file>