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C8" w:rsidRDefault="00D215C8">
      <w:r>
        <w:rPr>
          <w:kern w:val="36"/>
          <w:lang w:eastAsia="cs-CZ"/>
        </w:rPr>
        <w:t>/sekce/Téma</w:t>
      </w:r>
    </w:p>
    <w:p w:rsidR="00D215C8" w:rsidRPr="003F1461" w:rsidRDefault="00D215C8" w:rsidP="003F1461">
      <w:pPr>
        <w:rPr>
          <w:rFonts w:ascii="Times New Roman" w:hAnsi="Times New Roman"/>
        </w:rPr>
      </w:pPr>
      <w:r>
        <w:t>/</w:t>
      </w:r>
      <w:r>
        <w:rPr>
          <w:rFonts w:ascii="Times New Roman" w:hAnsi="Times New Roman"/>
        </w:rPr>
        <w:t>titulek/Potraviny a lokální zemědělství</w:t>
      </w:r>
    </w:p>
    <w:p w:rsidR="00D215C8" w:rsidRDefault="00D215C8" w:rsidP="009E5662">
      <w:pPr>
        <w:rPr>
          <w:rFonts w:ascii="Times New Roman" w:hAnsi="Times New Roman"/>
          <w:sz w:val="24"/>
        </w:rPr>
      </w:pPr>
      <w:r w:rsidRPr="009E5662">
        <w:rPr>
          <w:rFonts w:ascii="Times New Roman" w:hAnsi="Times New Roman"/>
          <w:sz w:val="24"/>
        </w:rPr>
        <w:t xml:space="preserve">Kvalita potravin </w:t>
      </w:r>
      <w:r>
        <w:rPr>
          <w:rFonts w:ascii="Times New Roman" w:hAnsi="Times New Roman"/>
          <w:sz w:val="24"/>
        </w:rPr>
        <w:t xml:space="preserve">je tématem, které zaznívá stále častěji. Zajímá Vás také, jak poznat kvalitní potraviny, zda jsou lepší vejce od slepic chovaných ve výběhu, nebo jestli je biozelenina „zdravější“? </w:t>
      </w:r>
    </w:p>
    <w:p w:rsidR="00D215C8" w:rsidRDefault="00D215C8" w:rsidP="009E5662">
      <w:pPr>
        <w:rPr>
          <w:rFonts w:ascii="Times New Roman" w:hAnsi="Times New Roman"/>
          <w:sz w:val="24"/>
        </w:rPr>
      </w:pPr>
      <w:r>
        <w:rPr>
          <w:rFonts w:ascii="Times New Roman" w:hAnsi="Times New Roman"/>
          <w:sz w:val="24"/>
        </w:rPr>
        <w:t xml:space="preserve">Ráda bych Vám však nabídla další pohled na tuto problematiku. Seznámím Vás s lokálním zemědělstvím, přiblížíme si některé z typů chovu hospodářských zvířat a vše promítneme do možné změny kvality výsledných produktů. </w:t>
      </w:r>
    </w:p>
    <w:p w:rsidR="00D215C8" w:rsidRDefault="00D215C8" w:rsidP="00BA77F9">
      <w:pPr>
        <w:rPr>
          <w:rFonts w:ascii="Times New Roman" w:hAnsi="Times New Roman"/>
          <w:sz w:val="24"/>
        </w:rPr>
      </w:pPr>
      <w:r>
        <w:rPr>
          <w:rFonts w:ascii="Times New Roman" w:hAnsi="Times New Roman"/>
          <w:sz w:val="24"/>
        </w:rPr>
        <w:t>Všechny potraviny prodávané na našem trhu musí splňovat zákonné normy, být zdravotně nezávadné. Jednak jde o normy jakostní, jednak normy stanovující maximální množství sledovaných látek. Přesto se můžeme setkat s různě kvalitními a různě produkovanými potravinami. Pojďme se tedy podívat na hlavní typy produkcí:</w:t>
      </w:r>
    </w:p>
    <w:p w:rsidR="00D215C8" w:rsidRDefault="00D215C8" w:rsidP="00BA77F9">
      <w:pPr>
        <w:rPr>
          <w:rFonts w:ascii="Times New Roman" w:hAnsi="Times New Roman"/>
          <w:sz w:val="24"/>
        </w:rPr>
      </w:pPr>
    </w:p>
    <w:p w:rsidR="00D215C8" w:rsidRDefault="00D215C8" w:rsidP="00BA77F9">
      <w:pPr>
        <w:rPr>
          <w:rFonts w:ascii="Times New Roman" w:hAnsi="Times New Roman"/>
          <w:sz w:val="24"/>
        </w:rPr>
      </w:pPr>
      <w:r>
        <w:rPr>
          <w:rFonts w:ascii="Times New Roman" w:hAnsi="Times New Roman"/>
          <w:sz w:val="24"/>
        </w:rPr>
        <w:t xml:space="preserve">/podnadpis/Konvenční zemědělství </w:t>
      </w:r>
    </w:p>
    <w:p w:rsidR="00D215C8" w:rsidRDefault="00D215C8" w:rsidP="00BA77F9">
      <w:pPr>
        <w:rPr>
          <w:rFonts w:ascii="Times New Roman" w:hAnsi="Times New Roman"/>
          <w:sz w:val="24"/>
        </w:rPr>
      </w:pPr>
      <w:r>
        <w:rPr>
          <w:rFonts w:ascii="Times New Roman" w:hAnsi="Times New Roman"/>
          <w:sz w:val="24"/>
        </w:rPr>
        <w:t xml:space="preserve">Konvenčním (nebo také intenzivním) zemědělstvím rozumíme takový způsob hospodaření, jehož cílem je maximalizace produkce, potažmo zisku. Tomu napomáhá zavedení určitých postupů hospodaření a aplikace minerálních hnojiv a pesticidů. Tento způsob hospodaření zajišťuje dostatečnou produkci potravin a určitou míru ziskovosti. Dnes bychom bez intenzivního hospodaření těžko nasytili lidstvo. </w:t>
      </w:r>
    </w:p>
    <w:p w:rsidR="00D215C8" w:rsidRDefault="00D215C8" w:rsidP="00BA77F9">
      <w:pPr>
        <w:rPr>
          <w:rFonts w:ascii="Times New Roman" w:hAnsi="Times New Roman"/>
          <w:sz w:val="24"/>
        </w:rPr>
      </w:pPr>
      <w:r>
        <w:rPr>
          <w:rFonts w:ascii="Times New Roman" w:hAnsi="Times New Roman"/>
          <w:sz w:val="24"/>
        </w:rPr>
        <w:t>Takové hospodaření přináší několik negativních efektů. Mezi ně patří např. ztráta biodiverzity krajiny, vymírání druhů, degradace půd, snadnější šíření škůdců, závislost na vnějších vstupech a celková destabilizace agrosystémů. Proto bychom měli hledat i jiné, dlouhodobě udržitelnější, cesty, kterými nahradíme alespoň část produkce.</w:t>
      </w:r>
    </w:p>
    <w:p w:rsidR="00D215C8" w:rsidRDefault="00D215C8" w:rsidP="00BA77F9">
      <w:pPr>
        <w:rPr>
          <w:rFonts w:ascii="Times New Roman" w:hAnsi="Times New Roman"/>
          <w:sz w:val="24"/>
        </w:rPr>
      </w:pPr>
    </w:p>
    <w:p w:rsidR="00D215C8" w:rsidRDefault="00D215C8" w:rsidP="00BA77F9">
      <w:pPr>
        <w:rPr>
          <w:rFonts w:ascii="Times New Roman" w:hAnsi="Times New Roman"/>
          <w:sz w:val="24"/>
        </w:rPr>
      </w:pPr>
      <w:r>
        <w:rPr>
          <w:rFonts w:ascii="Times New Roman" w:hAnsi="Times New Roman"/>
          <w:sz w:val="24"/>
        </w:rPr>
        <w:t>/podnadpis/Extenzivní zemědělství</w:t>
      </w:r>
    </w:p>
    <w:p w:rsidR="00D215C8" w:rsidRDefault="00D215C8" w:rsidP="00BA77F9">
      <w:pPr>
        <w:rPr>
          <w:rFonts w:ascii="Times New Roman" w:hAnsi="Times New Roman"/>
          <w:sz w:val="24"/>
        </w:rPr>
      </w:pPr>
      <w:r>
        <w:rPr>
          <w:rFonts w:ascii="Times New Roman" w:hAnsi="Times New Roman"/>
          <w:sz w:val="24"/>
        </w:rPr>
        <w:t>Mimo konvenční způsob si může farmář zvolit jinou alternativu hospodaření. Do všeobecného povědomí už se dostala bio produkce (obdobně organické zemědělství), další možností je třeba integrovaná produkce. Tyto alternativy mají své zákonné předpisy, omezující množství a druhy používaných hnojiv, postřiků, krmiv, léčiv a dalších aditiv, které je třeba splňovat. Zemědělci směřují k uzavřenému koloběhu látek v rámci farmy. Riziky tohoto způsobu hospodaření jsou: zvýšené množství přírodních toxinů, vyšší riziko onemocnění dobytka a z toho plynoucí riziko menšího výnosu či úhyn dobytka.</w:t>
      </w:r>
    </w:p>
    <w:p w:rsidR="00D215C8" w:rsidRDefault="00D215C8" w:rsidP="00BA77F9">
      <w:pPr>
        <w:rPr>
          <w:rFonts w:ascii="Times New Roman" w:hAnsi="Times New Roman"/>
          <w:sz w:val="24"/>
        </w:rPr>
      </w:pPr>
      <w:r>
        <w:rPr>
          <w:rFonts w:ascii="Times New Roman" w:hAnsi="Times New Roman"/>
          <w:sz w:val="24"/>
        </w:rPr>
        <w:t>Drobní zemědělci pak mohou své hospodářství vést někde uprostřed – omezí množství průmyslových látek v produkci, ale při tom se jim striktně nevyhýbají. Použijí je třeba jen v akutních případech, místo už preventivních zásahů.</w:t>
      </w:r>
    </w:p>
    <w:p w:rsidR="00D215C8" w:rsidRDefault="00D215C8" w:rsidP="008355DB">
      <w:pPr>
        <w:rPr>
          <w:rFonts w:ascii="Times New Roman" w:hAnsi="Times New Roman"/>
          <w:sz w:val="24"/>
        </w:rPr>
      </w:pPr>
      <w:r>
        <w:rPr>
          <w:rFonts w:ascii="Times New Roman" w:hAnsi="Times New Roman"/>
          <w:sz w:val="24"/>
        </w:rPr>
        <w:t>Jak se pak liší kvalita potravin vyrobených konvenčním způsobem a potravin vyrobených šetrněji k přírodě? Dosavadní výzkumy neprokázaly</w:t>
      </w:r>
      <w:r w:rsidRPr="000B7709">
        <w:rPr>
          <w:rFonts w:ascii="Times New Roman" w:hAnsi="Times New Roman"/>
          <w:sz w:val="24"/>
        </w:rPr>
        <w:t xml:space="preserve">, že se nutriční hodnota potravin v závislosti na způsobu </w:t>
      </w:r>
      <w:r>
        <w:rPr>
          <w:rFonts w:ascii="Times New Roman" w:hAnsi="Times New Roman"/>
          <w:sz w:val="24"/>
        </w:rPr>
        <w:t>hospodařen</w:t>
      </w:r>
      <w:r w:rsidRPr="000B7709">
        <w:rPr>
          <w:rFonts w:ascii="Times New Roman" w:hAnsi="Times New Roman"/>
          <w:sz w:val="24"/>
        </w:rPr>
        <w:t>í</w:t>
      </w:r>
      <w:r>
        <w:rPr>
          <w:rFonts w:ascii="Times New Roman" w:hAnsi="Times New Roman"/>
          <w:sz w:val="24"/>
        </w:rPr>
        <w:t xml:space="preserve"> výrazněji </w:t>
      </w:r>
      <w:r w:rsidRPr="000B7709">
        <w:rPr>
          <w:rFonts w:ascii="Times New Roman" w:hAnsi="Times New Roman"/>
          <w:sz w:val="24"/>
        </w:rPr>
        <w:t>měn</w:t>
      </w:r>
      <w:r>
        <w:rPr>
          <w:rFonts w:ascii="Times New Roman" w:hAnsi="Times New Roman"/>
          <w:sz w:val="24"/>
        </w:rPr>
        <w:t>í</w:t>
      </w:r>
      <w:r w:rsidRPr="000B7709">
        <w:rPr>
          <w:rFonts w:ascii="Times New Roman" w:hAnsi="Times New Roman"/>
          <w:sz w:val="24"/>
        </w:rPr>
        <w:t xml:space="preserve">. </w:t>
      </w:r>
      <w:r>
        <w:rPr>
          <w:rFonts w:ascii="Times New Roman" w:hAnsi="Times New Roman"/>
          <w:sz w:val="24"/>
        </w:rPr>
        <w:t>Konvenčním zemědělstvím obvykle získáme větší produkci</w:t>
      </w:r>
      <w:r w:rsidRPr="000B7709">
        <w:rPr>
          <w:rFonts w:ascii="Times New Roman" w:hAnsi="Times New Roman"/>
          <w:sz w:val="24"/>
        </w:rPr>
        <w:t>.</w:t>
      </w:r>
      <w:r>
        <w:rPr>
          <w:rFonts w:ascii="Times New Roman" w:hAnsi="Times New Roman"/>
          <w:sz w:val="24"/>
        </w:rPr>
        <w:t xml:space="preserve"> </w:t>
      </w:r>
    </w:p>
    <w:p w:rsidR="00D215C8" w:rsidRDefault="00D215C8" w:rsidP="008355DB">
      <w:pPr>
        <w:rPr>
          <w:rFonts w:ascii="Times New Roman" w:hAnsi="Times New Roman"/>
          <w:sz w:val="24"/>
        </w:rPr>
      </w:pPr>
      <w:r>
        <w:rPr>
          <w:rFonts w:ascii="Times New Roman" w:hAnsi="Times New Roman"/>
          <w:sz w:val="24"/>
        </w:rPr>
        <w:t xml:space="preserve">Plodiny, pěstované extenzivně, vykazují většinou lepší skladovatelnost a odolnost vůči stresům. Některé plodiny mohou mít lepší vůni a chuť, vyšší obsah vitamínů a dalších prospěšných látek, ale horší vzhled (strupovitost, je drobnější). </w:t>
      </w:r>
      <w:r w:rsidRPr="000B7709">
        <w:rPr>
          <w:rFonts w:ascii="Times New Roman" w:hAnsi="Times New Roman"/>
          <w:sz w:val="24"/>
        </w:rPr>
        <w:t xml:space="preserve"> </w:t>
      </w:r>
    </w:p>
    <w:p w:rsidR="00D215C8" w:rsidRPr="000B7709" w:rsidRDefault="00D215C8" w:rsidP="008355DB">
      <w:pPr>
        <w:rPr>
          <w:rFonts w:ascii="Times New Roman" w:hAnsi="Times New Roman"/>
          <w:sz w:val="24"/>
        </w:rPr>
      </w:pPr>
      <w:r w:rsidRPr="000B7709">
        <w:rPr>
          <w:rFonts w:ascii="Times New Roman" w:hAnsi="Times New Roman"/>
          <w:sz w:val="24"/>
        </w:rPr>
        <w:t>V živočišné výrobě jsou pak drobné rozdíly u různých typů chovů. U masa má způsob chovu nepopíratelný vliv na jakost. Rychlost růstu závisí zejména na míře fyzické aktivity a intenzitě výkrmu. Pasená zvířata mají pevnější strukturu masa s lepšími chuťovými vlastnosti, lépe odolávají předporážkovým stresům. Dobytek chovaný na pastvě produkuje méně mléka. Kvalitu mléka ovlivňuje zejména výživa.</w:t>
      </w:r>
    </w:p>
    <w:p w:rsidR="00D215C8" w:rsidRPr="000B7709" w:rsidRDefault="00D215C8" w:rsidP="008355DB">
      <w:pPr>
        <w:rPr>
          <w:rFonts w:ascii="Times New Roman" w:hAnsi="Times New Roman"/>
          <w:sz w:val="24"/>
        </w:rPr>
      </w:pPr>
      <w:r w:rsidRPr="000B7709">
        <w:rPr>
          <w:rFonts w:ascii="Times New Roman" w:hAnsi="Times New Roman"/>
          <w:sz w:val="24"/>
        </w:rPr>
        <w:t>Srovnání různých typů chovu drůbeže</w:t>
      </w:r>
    </w:p>
    <w:p w:rsidR="00D215C8" w:rsidRPr="000B7709" w:rsidRDefault="00D215C8" w:rsidP="008355DB">
      <w:pPr>
        <w:rPr>
          <w:rFonts w:ascii="Times New Roman" w:hAnsi="Times New Roman"/>
          <w:sz w:val="24"/>
        </w:rPr>
      </w:pPr>
      <w:r w:rsidRPr="000B7709">
        <w:rPr>
          <w:rFonts w:ascii="Times New Roman" w:hAnsi="Times New Roman"/>
          <w:sz w:val="24"/>
        </w:rPr>
        <w:t>V intenzivních chovech dochází často ke stresu (někdy vyvolává vady masa), změně svalových vláken a jejich barvy a defektům končetin. Brojlerová kuřata není možné chovat v režimu ekologického zemědělství, využívají se pomalu rostoucí plemena. Vyznačují se většími stehny na úkor prsou, vyšším obsahem tuku a tmavší barvou</w:t>
      </w:r>
      <w:r>
        <w:rPr>
          <w:rFonts w:ascii="Times New Roman" w:hAnsi="Times New Roman"/>
          <w:sz w:val="24"/>
        </w:rPr>
        <w:t xml:space="preserve"> a lepší chutí</w:t>
      </w:r>
      <w:r w:rsidRPr="000B7709">
        <w:rPr>
          <w:rFonts w:ascii="Times New Roman" w:hAnsi="Times New Roman"/>
          <w:sz w:val="24"/>
        </w:rPr>
        <w:t xml:space="preserve"> masa. Jakost vajec ovlivňuje především výživa.</w:t>
      </w:r>
    </w:p>
    <w:p w:rsidR="00D215C8" w:rsidRPr="000B7709" w:rsidRDefault="00D215C8" w:rsidP="008355DB">
      <w:pPr>
        <w:rPr>
          <w:rFonts w:ascii="Times New Roman" w:hAnsi="Times New Roman"/>
          <w:sz w:val="24"/>
        </w:rPr>
      </w:pPr>
      <w:r w:rsidRPr="000B7709">
        <w:rPr>
          <w:rFonts w:ascii="Times New Roman" w:hAnsi="Times New Roman"/>
          <w:sz w:val="24"/>
        </w:rPr>
        <w:t xml:space="preserve">Rozdíl mezi klecovým a podestýlkovým odchovem spočívá v pevnosti kostry a skořápky. V klecových chovech je skořápka čistší a silnější, ale kostra slabší, nekvalitní je i opeření. V podestýlkových chovech je tomu naopak. Rizikem podlahového, voliérového nebo intenzivního chovu s výběhem je častější výskyt parazitů, infekcí, poranění či úhynu. Snáška je oproti klecovému chovu nižší. V extenzivním výběhovém chovu se uvedené potíže vyskytují méně často. </w:t>
      </w:r>
    </w:p>
    <w:p w:rsidR="00D215C8" w:rsidRPr="000B7709" w:rsidRDefault="00D215C8" w:rsidP="00BA77F9">
      <w:pPr>
        <w:rPr>
          <w:rFonts w:ascii="Times New Roman" w:hAnsi="Times New Roman"/>
          <w:sz w:val="24"/>
        </w:rPr>
      </w:pPr>
      <w:r w:rsidRPr="000B7709">
        <w:rPr>
          <w:rFonts w:ascii="Times New Roman" w:hAnsi="Times New Roman"/>
          <w:sz w:val="24"/>
        </w:rPr>
        <w:t>Lokální zemědělství</w:t>
      </w:r>
    </w:p>
    <w:p w:rsidR="00D215C8" w:rsidRPr="000B7709" w:rsidRDefault="00D215C8" w:rsidP="009E78EF">
      <w:pPr>
        <w:rPr>
          <w:rFonts w:ascii="Times New Roman" w:hAnsi="Times New Roman"/>
          <w:sz w:val="24"/>
        </w:rPr>
      </w:pPr>
      <w:r w:rsidRPr="000B7709">
        <w:rPr>
          <w:rFonts w:ascii="Times New Roman" w:hAnsi="Times New Roman"/>
          <w:sz w:val="24"/>
        </w:rPr>
        <w:t xml:space="preserve">Spočívá v poutu mezi zemědělcem coby producentem a odběrateli, konzumenty. V obecné rovině můžeme za lokální zemědělce považovat farmáře určitého regionu, v rámci něhož se následně produkty prodají a zkonzumují. Toto slovní spojení však může mít i užší význam. </w:t>
      </w:r>
    </w:p>
    <w:p w:rsidR="00D215C8" w:rsidRPr="000B7709" w:rsidRDefault="00D215C8" w:rsidP="009E78EF">
      <w:pPr>
        <w:rPr>
          <w:rFonts w:ascii="Times New Roman" w:hAnsi="Times New Roman"/>
          <w:sz w:val="24"/>
        </w:rPr>
      </w:pPr>
      <w:r w:rsidRPr="000B7709">
        <w:rPr>
          <w:rFonts w:ascii="Times New Roman" w:hAnsi="Times New Roman"/>
          <w:sz w:val="24"/>
        </w:rPr>
        <w:t xml:space="preserve">V šedesátých letech se v  Japonsku vyvinul systém spotřebitelských skupin. Úspěšně se realizuje v mnoha zemích Evropy i USA. V České republice se tzv. komunitou podporované zemědělství objevuje nejčastěji pod pojmem „bedýnky“. </w:t>
      </w:r>
    </w:p>
    <w:p w:rsidR="00D215C8" w:rsidRDefault="00D215C8" w:rsidP="00BA77F9">
      <w:pPr>
        <w:rPr>
          <w:rFonts w:ascii="Times New Roman" w:hAnsi="Times New Roman"/>
          <w:sz w:val="24"/>
        </w:rPr>
      </w:pPr>
      <w:r w:rsidRPr="000B7709">
        <w:rPr>
          <w:rFonts w:ascii="Times New Roman" w:hAnsi="Times New Roman"/>
          <w:sz w:val="24"/>
        </w:rPr>
        <w:t>Na základě smlouvy se farmář (</w:t>
      </w:r>
      <w:r>
        <w:rPr>
          <w:rFonts w:ascii="Times New Roman" w:hAnsi="Times New Roman"/>
          <w:sz w:val="24"/>
        </w:rPr>
        <w:t xml:space="preserve">či </w:t>
      </w:r>
      <w:r w:rsidRPr="000B7709">
        <w:rPr>
          <w:rFonts w:ascii="Times New Roman" w:hAnsi="Times New Roman"/>
          <w:sz w:val="24"/>
        </w:rPr>
        <w:t>sdružení několika drobných hospodářů) zaváže dodávat smluvenou</w:t>
      </w:r>
      <w:r>
        <w:rPr>
          <w:rFonts w:ascii="Times New Roman" w:hAnsi="Times New Roman"/>
          <w:sz w:val="24"/>
        </w:rPr>
        <w:t xml:space="preserve"> produkci a každý odběratel je zavázán k  jejímu odebrání. Spotřebitelé přitom platí zemědělci předem. Spravedlivá cena má farmáři zajistit mírný zisk. Platbou předem přebírají část rizika za neúrodu i spotřebitelé. Na oplátku získají v pravidelných dodávkách čerstvé potraviny bez nežádoucích látek dle svých potřeb a sezóny. Zemědělci díky této podpoře mohou pokračovat ve své činnosti a produkovat potraviny i v dalších letech. (Výkupní ceny obchodních řetězců často nepokryjí ani náklady na získanou produkci.)</w:t>
      </w:r>
    </w:p>
    <w:p w:rsidR="00D215C8" w:rsidRDefault="00D215C8" w:rsidP="00BA77F9">
      <w:pPr>
        <w:rPr>
          <w:rFonts w:ascii="Times New Roman" w:hAnsi="Times New Roman"/>
          <w:sz w:val="24"/>
        </w:rPr>
      </w:pPr>
      <w:r>
        <w:rPr>
          <w:rFonts w:ascii="Times New Roman" w:hAnsi="Times New Roman"/>
          <w:sz w:val="24"/>
        </w:rPr>
        <w:t xml:space="preserve">Mimo „bedýnkových družstev“ u nás vznikla v r. 2010 síť kamenných obchodů – Český grunt, která vykupuje produkty lokálních farmářů a nabízí jej ve svých prodejnách koncovým spotřebitelům. K dostání zde jsou </w:t>
      </w:r>
      <w:r w:rsidRPr="00CA52DA">
        <w:rPr>
          <w:rFonts w:ascii="Times New Roman" w:hAnsi="Times New Roman"/>
          <w:sz w:val="24"/>
        </w:rPr>
        <w:t xml:space="preserve">sýry a mléčné výrobky, uzeniny, maso a vejce, </w:t>
      </w:r>
      <w:r>
        <w:rPr>
          <w:rFonts w:ascii="Times New Roman" w:hAnsi="Times New Roman"/>
          <w:sz w:val="24"/>
        </w:rPr>
        <w:t>pečivo, sezónní ovoce a zelenina</w:t>
      </w:r>
      <w:r w:rsidRPr="00CA52DA">
        <w:rPr>
          <w:rFonts w:ascii="Times New Roman" w:hAnsi="Times New Roman"/>
          <w:sz w:val="24"/>
        </w:rPr>
        <w:t xml:space="preserve">, mošty, </w:t>
      </w:r>
      <w:r>
        <w:rPr>
          <w:rFonts w:ascii="Times New Roman" w:hAnsi="Times New Roman"/>
          <w:sz w:val="24"/>
        </w:rPr>
        <w:t>pivo, víno, domácí pálenky, med,</w:t>
      </w:r>
      <w:r w:rsidRPr="00CA52DA">
        <w:rPr>
          <w:rFonts w:ascii="Times New Roman" w:hAnsi="Times New Roman"/>
          <w:sz w:val="24"/>
        </w:rPr>
        <w:t xml:space="preserve"> koření </w:t>
      </w:r>
      <w:r>
        <w:rPr>
          <w:rFonts w:ascii="Times New Roman" w:hAnsi="Times New Roman"/>
          <w:sz w:val="24"/>
        </w:rPr>
        <w:t>nebo krajové speciality.</w:t>
      </w:r>
    </w:p>
    <w:p w:rsidR="00D215C8" w:rsidRPr="005C3D1F" w:rsidRDefault="00D215C8" w:rsidP="005C3D1F">
      <w:pPr>
        <w:rPr>
          <w:rFonts w:ascii="Times New Roman" w:hAnsi="Times New Roman"/>
          <w:sz w:val="24"/>
        </w:rPr>
      </w:pPr>
      <w:r>
        <w:rPr>
          <w:rFonts w:ascii="Times New Roman" w:hAnsi="Times New Roman"/>
          <w:sz w:val="24"/>
        </w:rPr>
        <w:t xml:space="preserve">Lokální zemědělce podporuje také </w:t>
      </w:r>
      <w:r w:rsidRPr="005C3D1F">
        <w:rPr>
          <w:rFonts w:ascii="Times New Roman" w:hAnsi="Times New Roman"/>
          <w:sz w:val="24"/>
        </w:rPr>
        <w:t>Aso</w:t>
      </w:r>
      <w:r>
        <w:rPr>
          <w:rFonts w:ascii="Times New Roman" w:hAnsi="Times New Roman"/>
          <w:sz w:val="24"/>
        </w:rPr>
        <w:t>ciace soukromého zemědělství ČR.</w:t>
      </w:r>
      <w:r w:rsidRPr="005C3D1F">
        <w:rPr>
          <w:rFonts w:ascii="Times New Roman" w:hAnsi="Times New Roman"/>
          <w:sz w:val="24"/>
        </w:rPr>
        <w:t xml:space="preserve"> </w:t>
      </w:r>
      <w:r>
        <w:rPr>
          <w:rFonts w:ascii="Times New Roman" w:hAnsi="Times New Roman"/>
          <w:sz w:val="24"/>
        </w:rPr>
        <w:t>P</w:t>
      </w:r>
      <w:r w:rsidRPr="005C3D1F">
        <w:rPr>
          <w:rFonts w:ascii="Times New Roman" w:hAnsi="Times New Roman"/>
          <w:sz w:val="24"/>
        </w:rPr>
        <w:t>ořádá farmářské trhy, některé jsou pojaty i zcela netradičně, s doprovodným programem zejména pro děti, nebo s kulturním a hudebním programem.</w:t>
      </w:r>
    </w:p>
    <w:p w:rsidR="00D215C8" w:rsidRDefault="00D215C8" w:rsidP="005C3D1F">
      <w:pPr>
        <w:rPr>
          <w:rFonts w:ascii="Times New Roman" w:hAnsi="Times New Roman"/>
          <w:sz w:val="24"/>
        </w:rPr>
      </w:pPr>
      <w:r>
        <w:rPr>
          <w:rFonts w:ascii="Times New Roman" w:hAnsi="Times New Roman"/>
          <w:sz w:val="24"/>
        </w:rPr>
        <w:t>Proč kupovat výrobky lokálního zemědělství? Kvalita produktů místních farmářů nemusí být jednoznačně příznivější oproti zboží v supermarketu. Nákup přímo od farmářů však nese bezesporu řadu výhod:</w:t>
      </w:r>
    </w:p>
    <w:p w:rsidR="00D215C8" w:rsidRDefault="00D215C8" w:rsidP="005C3D1F">
      <w:pPr>
        <w:pStyle w:val="ListParagraph"/>
        <w:numPr>
          <w:ilvl w:val="0"/>
          <w:numId w:val="7"/>
        </w:numPr>
        <w:rPr>
          <w:rFonts w:ascii="Times New Roman" w:hAnsi="Times New Roman"/>
          <w:sz w:val="24"/>
        </w:rPr>
      </w:pPr>
      <w:r>
        <w:rPr>
          <w:rFonts w:ascii="Times New Roman" w:hAnsi="Times New Roman"/>
          <w:sz w:val="24"/>
        </w:rPr>
        <w:t>osobní kontakt s farmářem (pokud si chce udržet dobré jméno, musí nabízet kvalitní produkty)</w:t>
      </w:r>
    </w:p>
    <w:p w:rsidR="00D215C8" w:rsidRDefault="00D215C8" w:rsidP="005C3D1F">
      <w:pPr>
        <w:pStyle w:val="ListParagraph"/>
        <w:numPr>
          <w:ilvl w:val="0"/>
          <w:numId w:val="7"/>
        </w:numPr>
        <w:rPr>
          <w:rFonts w:ascii="Times New Roman" w:hAnsi="Times New Roman"/>
          <w:sz w:val="24"/>
        </w:rPr>
      </w:pPr>
      <w:r>
        <w:rPr>
          <w:rFonts w:ascii="Times New Roman" w:hAnsi="Times New Roman"/>
          <w:sz w:val="24"/>
        </w:rPr>
        <w:t>nákup čerstvě sklizených nebo vyrobených potravin</w:t>
      </w:r>
    </w:p>
    <w:p w:rsidR="00D215C8" w:rsidRPr="00616135" w:rsidRDefault="00D215C8" w:rsidP="005C3D1F">
      <w:pPr>
        <w:pStyle w:val="ListParagraph"/>
        <w:numPr>
          <w:ilvl w:val="0"/>
          <w:numId w:val="7"/>
        </w:numPr>
        <w:rPr>
          <w:rFonts w:ascii="Times New Roman" w:hAnsi="Times New Roman"/>
          <w:sz w:val="24"/>
        </w:rPr>
      </w:pPr>
      <w:r w:rsidRPr="00616135">
        <w:rPr>
          <w:rFonts w:ascii="Times New Roman" w:hAnsi="Times New Roman"/>
          <w:sz w:val="24"/>
        </w:rPr>
        <w:t>nezávislost spotřebitele na nabídce obchodních řetězců</w:t>
      </w:r>
    </w:p>
    <w:p w:rsidR="00D215C8" w:rsidRDefault="00D215C8" w:rsidP="005C3D1F">
      <w:pPr>
        <w:pStyle w:val="ListParagraph"/>
        <w:numPr>
          <w:ilvl w:val="0"/>
          <w:numId w:val="7"/>
        </w:numPr>
        <w:rPr>
          <w:rFonts w:ascii="Times New Roman" w:hAnsi="Times New Roman"/>
          <w:sz w:val="24"/>
        </w:rPr>
      </w:pPr>
      <w:r>
        <w:rPr>
          <w:rFonts w:ascii="Times New Roman" w:hAnsi="Times New Roman"/>
          <w:sz w:val="24"/>
        </w:rPr>
        <w:t>ovoce a zelenina je sklizena v konzumní zralosti, nebo těsně před ní (nedozrává uměle) – to se projeví v lepší chuti</w:t>
      </w:r>
    </w:p>
    <w:p w:rsidR="00D215C8" w:rsidRDefault="00D215C8" w:rsidP="005C3D1F">
      <w:pPr>
        <w:pStyle w:val="ListParagraph"/>
        <w:numPr>
          <w:ilvl w:val="0"/>
          <w:numId w:val="7"/>
        </w:numPr>
        <w:rPr>
          <w:rFonts w:ascii="Times New Roman" w:hAnsi="Times New Roman"/>
          <w:sz w:val="24"/>
        </w:rPr>
      </w:pPr>
      <w:r>
        <w:rPr>
          <w:rFonts w:ascii="Times New Roman" w:hAnsi="Times New Roman"/>
          <w:sz w:val="24"/>
        </w:rPr>
        <w:t>stabilnější ceny za produkty</w:t>
      </w:r>
    </w:p>
    <w:p w:rsidR="00D215C8" w:rsidRDefault="00D215C8" w:rsidP="005C3D1F">
      <w:pPr>
        <w:pStyle w:val="ListParagraph"/>
        <w:numPr>
          <w:ilvl w:val="0"/>
          <w:numId w:val="7"/>
        </w:numPr>
        <w:rPr>
          <w:rFonts w:ascii="Times New Roman" w:hAnsi="Times New Roman"/>
          <w:sz w:val="24"/>
        </w:rPr>
      </w:pPr>
      <w:r>
        <w:rPr>
          <w:rFonts w:ascii="Times New Roman" w:hAnsi="Times New Roman"/>
          <w:sz w:val="24"/>
        </w:rPr>
        <w:t>posílení lokální ekonomiky</w:t>
      </w:r>
    </w:p>
    <w:p w:rsidR="00D215C8" w:rsidRDefault="00D215C8" w:rsidP="005C3D1F">
      <w:pPr>
        <w:pStyle w:val="ListParagraph"/>
        <w:numPr>
          <w:ilvl w:val="0"/>
          <w:numId w:val="7"/>
        </w:numPr>
        <w:rPr>
          <w:rFonts w:ascii="Times New Roman" w:hAnsi="Times New Roman"/>
          <w:sz w:val="24"/>
        </w:rPr>
      </w:pPr>
      <w:r>
        <w:rPr>
          <w:rFonts w:ascii="Times New Roman" w:hAnsi="Times New Roman"/>
          <w:sz w:val="24"/>
        </w:rPr>
        <w:t>podpora hospodaření šetrnějšímu k přírodě a krajině</w:t>
      </w:r>
    </w:p>
    <w:p w:rsidR="00D215C8" w:rsidRDefault="00D215C8" w:rsidP="001C108D">
      <w:pPr>
        <w:rPr>
          <w:rFonts w:ascii="Tahoma" w:hAnsi="Tahoma" w:cs="Tahoma"/>
          <w:color w:val="333333"/>
          <w:sz w:val="17"/>
          <w:szCs w:val="17"/>
          <w:shd w:val="clear" w:color="auto" w:fill="FFFFFF"/>
        </w:rPr>
      </w:pPr>
    </w:p>
    <w:p w:rsidR="00D215C8" w:rsidRPr="00F34053" w:rsidRDefault="00D215C8" w:rsidP="001C108D">
      <w:pPr>
        <w:rPr>
          <w:rFonts w:ascii="Times New Roman" w:hAnsi="Times New Roman"/>
          <w:sz w:val="24"/>
        </w:rPr>
      </w:pPr>
      <w:r w:rsidRPr="00F34053">
        <w:rPr>
          <w:rFonts w:ascii="Times New Roman" w:hAnsi="Times New Roman"/>
          <w:sz w:val="24"/>
        </w:rPr>
        <w:t>Anketa:</w:t>
      </w:r>
    </w:p>
    <w:p w:rsidR="00D215C8" w:rsidRDefault="00D215C8" w:rsidP="001C108D">
      <w:pPr>
        <w:rPr>
          <w:rFonts w:ascii="Times New Roman" w:hAnsi="Times New Roman"/>
          <w:sz w:val="24"/>
        </w:rPr>
      </w:pPr>
      <w:r>
        <w:rPr>
          <w:rFonts w:ascii="Times New Roman" w:hAnsi="Times New Roman"/>
          <w:sz w:val="24"/>
        </w:rPr>
        <w:t>Jaký je o Vaše produkty zájem? (prodáte celou produkci- neprodáte, obtížně – snadno)</w:t>
      </w:r>
    </w:p>
    <w:p w:rsidR="00D215C8" w:rsidRDefault="00D215C8" w:rsidP="001C108D">
      <w:pPr>
        <w:rPr>
          <w:rFonts w:ascii="Times New Roman" w:hAnsi="Times New Roman"/>
          <w:sz w:val="24"/>
        </w:rPr>
      </w:pPr>
      <w:r>
        <w:rPr>
          <w:rFonts w:ascii="Times New Roman" w:hAnsi="Times New Roman"/>
          <w:sz w:val="24"/>
        </w:rPr>
        <w:t>S čím máte jako drobný zemědělec největší potíže? (pěstování/ chov, počasí, nedostatek financí, špatný odbyt, zákon,…)</w:t>
      </w:r>
    </w:p>
    <w:p w:rsidR="00D215C8" w:rsidRDefault="00D215C8" w:rsidP="001C108D">
      <w:pPr>
        <w:rPr>
          <w:rFonts w:ascii="Times New Roman" w:hAnsi="Times New Roman"/>
          <w:sz w:val="24"/>
        </w:rPr>
      </w:pPr>
      <w:r>
        <w:rPr>
          <w:rFonts w:ascii="Times New Roman" w:hAnsi="Times New Roman"/>
          <w:sz w:val="24"/>
        </w:rPr>
        <w:t>V čem si myslíte, že jsou Vaše produkty kvalitnější oproti velkým subjektům, nabídce v obchodních řetězcích?</w:t>
      </w:r>
    </w:p>
    <w:p w:rsidR="00D215C8" w:rsidRDefault="00D215C8" w:rsidP="001C108D">
      <w:pPr>
        <w:rPr>
          <w:rFonts w:ascii="Times New Roman" w:hAnsi="Times New Roman"/>
          <w:sz w:val="24"/>
        </w:rPr>
      </w:pPr>
      <w:r>
        <w:rPr>
          <w:rFonts w:ascii="Times New Roman" w:hAnsi="Times New Roman"/>
          <w:sz w:val="24"/>
        </w:rPr>
        <w:t>Hana Juránková, Ivančice, chovatelka ovcí a drůbeže, pěstitelka zeleniny</w:t>
      </w:r>
    </w:p>
    <w:p w:rsidR="00D215C8" w:rsidRDefault="00D215C8" w:rsidP="00FD3EDD">
      <w:pPr>
        <w:rPr>
          <w:rFonts w:ascii="Verdana" w:hAnsi="Verdana"/>
          <w:color w:val="000000"/>
          <w:sz w:val="20"/>
          <w:szCs w:val="20"/>
          <w:shd w:val="clear" w:color="auto" w:fill="FFFFFF"/>
        </w:rPr>
      </w:pPr>
      <w:r w:rsidRPr="00FD3EDD">
        <w:rPr>
          <w:rFonts w:ascii="Verdana" w:hAnsi="Verdana"/>
          <w:color w:val="000000"/>
          <w:sz w:val="20"/>
          <w:szCs w:val="20"/>
          <w:shd w:val="clear" w:color="auto" w:fill="FFFFFF"/>
        </w:rPr>
        <w:t>1.</w:t>
      </w:r>
      <w:r>
        <w:rPr>
          <w:rFonts w:ascii="Verdana" w:hAnsi="Verdana"/>
          <w:color w:val="000000"/>
          <w:sz w:val="20"/>
          <w:szCs w:val="20"/>
          <w:shd w:val="clear" w:color="auto" w:fill="FFFFFF"/>
        </w:rPr>
        <w:t xml:space="preserve"> </w:t>
      </w:r>
      <w:r w:rsidRPr="00FD3EDD">
        <w:rPr>
          <w:rFonts w:ascii="Verdana" w:hAnsi="Verdana"/>
          <w:color w:val="000000"/>
          <w:sz w:val="20"/>
          <w:szCs w:val="20"/>
          <w:shd w:val="clear" w:color="auto" w:fill="FFFFFF"/>
        </w:rPr>
        <w:t>Zájem o moje produkty není, neprodám je - především zeleninu.</w:t>
      </w:r>
      <w:r w:rsidRPr="00FD3EDD">
        <w:rPr>
          <w:rFonts w:ascii="Verdana" w:hAnsi="Verdana"/>
          <w:color w:val="000000"/>
          <w:sz w:val="20"/>
          <w:szCs w:val="20"/>
        </w:rPr>
        <w:br/>
      </w:r>
      <w:r w:rsidRPr="00FD3EDD">
        <w:rPr>
          <w:rFonts w:ascii="Verdana" w:hAnsi="Verdana"/>
          <w:color w:val="000000"/>
          <w:sz w:val="20"/>
          <w:szCs w:val="20"/>
          <w:shd w:val="clear" w:color="auto" w:fill="FFFFFF"/>
        </w:rPr>
        <w:t>2. Potíže mám s nedostatkem financí a</w:t>
      </w:r>
      <w:r w:rsidRPr="00FD3EDD">
        <w:rPr>
          <w:rStyle w:val="apple-converted-space"/>
          <w:rFonts w:ascii="Verdana" w:hAnsi="Verdana"/>
          <w:color w:val="000000"/>
          <w:sz w:val="20"/>
          <w:szCs w:val="20"/>
          <w:shd w:val="clear" w:color="auto" w:fill="FFFFFF"/>
        </w:rPr>
        <w:t> </w:t>
      </w:r>
      <w:r w:rsidRPr="00FD3EDD">
        <w:rPr>
          <w:rFonts w:ascii="Verdana" w:hAnsi="Verdana"/>
          <w:color w:val="000000"/>
          <w:sz w:val="20"/>
          <w:szCs w:val="20"/>
          <w:shd w:val="clear" w:color="auto" w:fill="FFFFFF"/>
        </w:rPr>
        <w:t xml:space="preserve"> špatným odbytem</w:t>
      </w:r>
      <w:r w:rsidRPr="00FD3EDD">
        <w:rPr>
          <w:rFonts w:ascii="Verdana" w:hAnsi="Verdana"/>
          <w:color w:val="000000"/>
          <w:sz w:val="20"/>
          <w:szCs w:val="20"/>
        </w:rPr>
        <w:t>.</w:t>
      </w:r>
      <w:r w:rsidRPr="00FD3EDD">
        <w:rPr>
          <w:rFonts w:ascii="Verdana" w:hAnsi="Verdana"/>
          <w:color w:val="000000"/>
          <w:sz w:val="20"/>
          <w:szCs w:val="20"/>
        </w:rPr>
        <w:br/>
      </w:r>
      <w:r w:rsidRPr="00FD3EDD">
        <w:rPr>
          <w:rFonts w:ascii="Verdana" w:hAnsi="Verdana"/>
          <w:color w:val="000000"/>
          <w:sz w:val="20"/>
          <w:szCs w:val="20"/>
          <w:shd w:val="clear" w:color="auto" w:fill="FFFFFF"/>
        </w:rPr>
        <w:t>3. Lepší jsou proto, že zelenina není např. chemicky ošetřena.</w:t>
      </w:r>
    </w:p>
    <w:p w:rsidR="00D215C8" w:rsidRDefault="00D215C8" w:rsidP="00FD3EDD">
      <w:pPr>
        <w:rPr>
          <w:rFonts w:ascii="Verdana" w:hAnsi="Verdana"/>
          <w:color w:val="000000"/>
          <w:sz w:val="20"/>
          <w:szCs w:val="20"/>
          <w:shd w:val="clear" w:color="auto" w:fill="FFFFFF"/>
        </w:rPr>
      </w:pPr>
      <w:r>
        <w:rPr>
          <w:rFonts w:ascii="Verdana" w:hAnsi="Verdana"/>
          <w:color w:val="000000"/>
          <w:sz w:val="20"/>
          <w:szCs w:val="20"/>
          <w:shd w:val="clear" w:color="auto" w:fill="FFFFFF"/>
        </w:rPr>
        <w:t>Petr Nováček, Dolní Dubňany, chovatel prasat, drobný zemědělec (pěstuje si krmivo)</w:t>
      </w:r>
    </w:p>
    <w:p w:rsidR="00D215C8" w:rsidRPr="00FD3EDD" w:rsidRDefault="00D215C8" w:rsidP="00FD3EDD">
      <w:pPr>
        <w:rPr>
          <w:rFonts w:ascii="Verdana" w:hAnsi="Verdana"/>
          <w:color w:val="000000"/>
          <w:sz w:val="20"/>
          <w:szCs w:val="20"/>
          <w:shd w:val="clear" w:color="auto" w:fill="FFFFFF"/>
        </w:rPr>
      </w:pPr>
      <w:r>
        <w:rPr>
          <w:rFonts w:ascii="Verdana" w:hAnsi="Verdana"/>
          <w:color w:val="000000"/>
          <w:sz w:val="20"/>
          <w:szCs w:val="20"/>
          <w:shd w:val="clear" w:color="auto" w:fill="FFFFFF"/>
        </w:rPr>
        <w:t>1. Produkci prodávám obtížně, ale poptávka po domácím mase v posledních letech roste.</w:t>
      </w:r>
      <w:r>
        <w:rPr>
          <w:rFonts w:ascii="Verdana" w:hAnsi="Verdana"/>
          <w:color w:val="000000"/>
          <w:sz w:val="20"/>
          <w:szCs w:val="20"/>
          <w:shd w:val="clear" w:color="auto" w:fill="FFFFFF"/>
        </w:rPr>
        <w:br/>
        <w:t>2. Nedostatek financí, malá podpora ze strany státu, letos navíc neúroda.</w:t>
      </w:r>
      <w:r>
        <w:rPr>
          <w:rFonts w:ascii="Verdana" w:hAnsi="Verdana"/>
          <w:color w:val="000000"/>
          <w:sz w:val="20"/>
          <w:szCs w:val="20"/>
          <w:shd w:val="clear" w:color="auto" w:fill="FFFFFF"/>
        </w:rPr>
        <w:br/>
        <w:t>3. Jako malý zemědělec si nemohu dovolit dodávat růstové hormony nebo průmyslová krmiva, maso je tedy bez zbytečných zátěží, méně tučné</w:t>
      </w:r>
    </w:p>
    <w:p w:rsidR="00D215C8" w:rsidRDefault="00D215C8" w:rsidP="001C108D">
      <w:pPr>
        <w:rPr>
          <w:rFonts w:ascii="Times New Roman" w:hAnsi="Times New Roman"/>
          <w:sz w:val="24"/>
        </w:rPr>
      </w:pPr>
      <w:r>
        <w:rPr>
          <w:rFonts w:ascii="Verdana" w:hAnsi="Verdana"/>
          <w:color w:val="000000"/>
          <w:sz w:val="20"/>
          <w:szCs w:val="20"/>
          <w:shd w:val="clear" w:color="auto" w:fill="FFFFFF"/>
        </w:rPr>
        <w:t>Poděkování za odbornou konzultaci patří Dance Hrabětové, Zdenči Číhalové a Hanči Koubkové a respondentům ankety.</w:t>
      </w:r>
      <w:r>
        <w:rPr>
          <w:rFonts w:ascii="Tahoma" w:hAnsi="Tahoma" w:cs="Tahoma"/>
          <w:color w:val="000000"/>
          <w:sz w:val="18"/>
          <w:szCs w:val="18"/>
        </w:rPr>
        <w:t xml:space="preserve"> Více na </w:t>
      </w:r>
      <w:hyperlink r:id="rId5" w:history="1">
        <w:r w:rsidRPr="00C50124">
          <w:rPr>
            <w:rStyle w:val="Hyperlink"/>
            <w:rFonts w:ascii="Tahoma" w:hAnsi="Tahoma" w:cs="Tahoma"/>
            <w:sz w:val="18"/>
            <w:szCs w:val="18"/>
          </w:rPr>
          <w:t>http://www.bedynky.cz</w:t>
        </w:r>
      </w:hyperlink>
      <w:r>
        <w:rPr>
          <w:rFonts w:ascii="Tahoma" w:hAnsi="Tahoma" w:cs="Tahoma"/>
          <w:color w:val="000000"/>
          <w:sz w:val="18"/>
          <w:szCs w:val="18"/>
        </w:rPr>
        <w:t xml:space="preserve">, </w:t>
      </w:r>
      <w:r w:rsidRPr="00616135">
        <w:rPr>
          <w:rFonts w:ascii="Tahoma" w:hAnsi="Tahoma" w:cs="Tahoma"/>
          <w:color w:val="000000"/>
          <w:sz w:val="18"/>
          <w:szCs w:val="18"/>
        </w:rPr>
        <w:t xml:space="preserve"> </w:t>
      </w:r>
      <w:hyperlink r:id="rId6" w:history="1">
        <w:r w:rsidRPr="00C50124">
          <w:rPr>
            <w:rStyle w:val="Hyperlink"/>
            <w:rFonts w:ascii="Tahoma" w:hAnsi="Tahoma" w:cs="Tahoma"/>
            <w:sz w:val="18"/>
            <w:szCs w:val="18"/>
          </w:rPr>
          <w:t>http://ceskygrunt.cz</w:t>
        </w:r>
      </w:hyperlink>
      <w:r>
        <w:rPr>
          <w:rFonts w:ascii="Tahoma" w:hAnsi="Tahoma" w:cs="Tahoma"/>
          <w:color w:val="000000"/>
          <w:sz w:val="18"/>
          <w:szCs w:val="18"/>
        </w:rPr>
        <w:t xml:space="preserve">, </w:t>
      </w:r>
      <w:r w:rsidRPr="005C3D1F">
        <w:rPr>
          <w:rFonts w:ascii="Times New Roman" w:hAnsi="Times New Roman"/>
          <w:sz w:val="24"/>
        </w:rPr>
        <w:t>www. Asz.cz</w:t>
      </w:r>
      <w:r>
        <w:rPr>
          <w:rFonts w:ascii="Times New Roman" w:hAnsi="Times New Roman"/>
          <w:sz w:val="24"/>
        </w:rPr>
        <w:t>.</w:t>
      </w:r>
    </w:p>
    <w:p w:rsidR="00D215C8" w:rsidRPr="001C108D" w:rsidRDefault="00D215C8" w:rsidP="001C108D">
      <w:pPr>
        <w:rPr>
          <w:rFonts w:ascii="Times New Roman" w:hAnsi="Times New Roman"/>
          <w:sz w:val="24"/>
        </w:rPr>
      </w:pPr>
      <w:r>
        <w:rPr>
          <w:rFonts w:ascii="Times New Roman" w:hAnsi="Times New Roman"/>
          <w:sz w:val="24"/>
        </w:rPr>
        <w:t>Čerpáno z odborné studie VŠCHT „Porovnání produktů ekologického a konvenčního zemědělství“ (Praha, 2006).</w:t>
      </w:r>
    </w:p>
    <w:p w:rsidR="00D215C8" w:rsidRPr="00441321" w:rsidRDefault="00D215C8" w:rsidP="00441321">
      <w:pPr>
        <w:rPr>
          <w:rFonts w:ascii="Times New Roman" w:hAnsi="Times New Roman"/>
          <w:sz w:val="24"/>
        </w:rPr>
      </w:pPr>
      <w:r>
        <w:rPr>
          <w:rFonts w:ascii="Times New Roman" w:hAnsi="Times New Roman"/>
          <w:sz w:val="24"/>
        </w:rPr>
        <w:t>Závěr (je-li nutný)</w:t>
      </w:r>
    </w:p>
    <w:p w:rsidR="00D215C8" w:rsidRDefault="00D215C8">
      <w:pPr>
        <w:rPr>
          <w:rFonts w:ascii="Times New Roman" w:hAnsi="Times New Roman"/>
          <w:sz w:val="24"/>
        </w:rPr>
      </w:pPr>
      <w:r>
        <w:rPr>
          <w:rFonts w:ascii="Times New Roman" w:hAnsi="Times New Roman"/>
          <w:sz w:val="24"/>
        </w:rPr>
        <w:t>Konvenční produkcí potravin zajišťujeme dostatečné množství potravy. Tento způsob hospodaření má však negativní dopady na přírodu a krajinu, případně také v oblasti sociální, nebo s ohledem na místní ekonomiku. Zejména z těchto důvodů je vhodné podporovat jiné systémy hospodaření, které v těchto směrech působí spíše pozitivně. Systémy, které sbližují farmáře a spotřebitele, přináší vzájemné pochopení a zisk všem zúčastněným.</w:t>
      </w:r>
    </w:p>
    <w:p w:rsidR="00D215C8" w:rsidRDefault="00D215C8">
      <w:pPr>
        <w:rPr>
          <w:rFonts w:ascii="Times New Roman" w:hAnsi="Times New Roman"/>
          <w:sz w:val="24"/>
        </w:rPr>
      </w:pPr>
      <w:r>
        <w:rPr>
          <w:rFonts w:ascii="Times New Roman" w:hAnsi="Times New Roman"/>
          <w:sz w:val="24"/>
        </w:rPr>
        <w:t>Jana – Sestra (..let), město</w:t>
      </w:r>
    </w:p>
    <w:p w:rsidR="00D215C8" w:rsidRDefault="00D215C8">
      <w:pPr>
        <w:rPr>
          <w:rFonts w:ascii="Times New Roman" w:hAnsi="Times New Roman"/>
          <w:sz w:val="24"/>
        </w:rPr>
      </w:pPr>
      <w:r>
        <w:rPr>
          <w:rFonts w:ascii="Times New Roman" w:hAnsi="Times New Roman"/>
          <w:sz w:val="24"/>
        </w:rPr>
        <w:t>Foto: archiv autorky</w:t>
      </w:r>
      <w:r>
        <w:rPr>
          <w:rFonts w:ascii="Times New Roman" w:hAnsi="Times New Roman"/>
          <w:sz w:val="24"/>
        </w:rPr>
        <w:br w:type="page"/>
      </w:r>
    </w:p>
    <w:p w:rsidR="00D215C8" w:rsidRDefault="00D215C8">
      <w:pPr>
        <w:rPr>
          <w:rFonts w:ascii="Georgia" w:hAnsi="Georgia"/>
          <w:caps/>
          <w:color w:val="14181A"/>
          <w:kern w:val="36"/>
          <w:sz w:val="30"/>
          <w:szCs w:val="30"/>
          <w:lang w:eastAsia="cs-CZ"/>
        </w:rPr>
      </w:pPr>
    </w:p>
    <w:sectPr w:rsidR="00D215C8" w:rsidSect="00B319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AC12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905E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40DD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8070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62F1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BE4B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0027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802D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0AAA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3A7184"/>
    <w:lvl w:ilvl="0">
      <w:start w:val="1"/>
      <w:numFmt w:val="bullet"/>
      <w:lvlText w:val=""/>
      <w:lvlJc w:val="left"/>
      <w:pPr>
        <w:tabs>
          <w:tab w:val="num" w:pos="360"/>
        </w:tabs>
        <w:ind w:left="360" w:hanging="360"/>
      </w:pPr>
      <w:rPr>
        <w:rFonts w:ascii="Symbol" w:hAnsi="Symbol" w:hint="default"/>
      </w:rPr>
    </w:lvl>
  </w:abstractNum>
  <w:abstractNum w:abstractNumId="10">
    <w:nsid w:val="00934899"/>
    <w:multiLevelType w:val="hybridMultilevel"/>
    <w:tmpl w:val="8C38AE78"/>
    <w:lvl w:ilvl="0" w:tplc="6F6E653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E812ED1"/>
    <w:multiLevelType w:val="multilevel"/>
    <w:tmpl w:val="7552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40631"/>
    <w:multiLevelType w:val="multilevel"/>
    <w:tmpl w:val="5254B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11667"/>
    <w:multiLevelType w:val="multilevel"/>
    <w:tmpl w:val="2D96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B36D6"/>
    <w:multiLevelType w:val="multilevel"/>
    <w:tmpl w:val="E776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826CF"/>
    <w:multiLevelType w:val="hybridMultilevel"/>
    <w:tmpl w:val="24DA08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2E572A8"/>
    <w:multiLevelType w:val="multilevel"/>
    <w:tmpl w:val="B33E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E64A2"/>
    <w:multiLevelType w:val="multilevel"/>
    <w:tmpl w:val="E648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804ABF"/>
    <w:multiLevelType w:val="hybridMultilevel"/>
    <w:tmpl w:val="29B8C086"/>
    <w:lvl w:ilvl="0" w:tplc="BF1C2D84">
      <w:numFmt w:val="bullet"/>
      <w:lvlText w:val="-"/>
      <w:lvlJc w:val="left"/>
      <w:pPr>
        <w:ind w:left="720" w:hanging="360"/>
      </w:pPr>
      <w:rPr>
        <w:rFonts w:ascii="Times New Roman" w:eastAsia="Times New Roman" w:hAnsi="Times New Roman" w:hint="default"/>
      </w:rPr>
    </w:lvl>
    <w:lvl w:ilvl="1" w:tplc="51F2017E">
      <w:numFmt w:val="bullet"/>
      <w:lvlText w:val=""/>
      <w:lvlJc w:val="left"/>
      <w:pPr>
        <w:ind w:left="1785" w:hanging="705"/>
      </w:pPr>
      <w:rPr>
        <w:rFonts w:ascii="Symbol" w:eastAsia="Times New Roman"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143659F"/>
    <w:multiLevelType w:val="hybridMultilevel"/>
    <w:tmpl w:val="F5486E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6"/>
  </w:num>
  <w:num w:numId="3">
    <w:abstractNumId w:val="13"/>
  </w:num>
  <w:num w:numId="4">
    <w:abstractNumId w:val="14"/>
  </w:num>
  <w:num w:numId="5">
    <w:abstractNumId w:val="11"/>
  </w:num>
  <w:num w:numId="6">
    <w:abstractNumId w:val="10"/>
  </w:num>
  <w:num w:numId="7">
    <w:abstractNumId w:val="18"/>
  </w:num>
  <w:num w:numId="8">
    <w:abstractNumId w:val="12"/>
  </w:num>
  <w:num w:numId="9">
    <w:abstractNumId w:val="15"/>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BA6"/>
    <w:rsid w:val="0009211F"/>
    <w:rsid w:val="000A1E1F"/>
    <w:rsid w:val="000B00E8"/>
    <w:rsid w:val="000B0AA8"/>
    <w:rsid w:val="000B7709"/>
    <w:rsid w:val="000D126D"/>
    <w:rsid w:val="00132A33"/>
    <w:rsid w:val="00136E41"/>
    <w:rsid w:val="001C108D"/>
    <w:rsid w:val="001C2F77"/>
    <w:rsid w:val="001C59B4"/>
    <w:rsid w:val="001E0E6D"/>
    <w:rsid w:val="001F640C"/>
    <w:rsid w:val="00255510"/>
    <w:rsid w:val="00266D31"/>
    <w:rsid w:val="00294F73"/>
    <w:rsid w:val="00303BEA"/>
    <w:rsid w:val="0036268D"/>
    <w:rsid w:val="003D6E12"/>
    <w:rsid w:val="003F1461"/>
    <w:rsid w:val="003F3FB2"/>
    <w:rsid w:val="0041587C"/>
    <w:rsid w:val="00417662"/>
    <w:rsid w:val="004203E7"/>
    <w:rsid w:val="00441321"/>
    <w:rsid w:val="004744FB"/>
    <w:rsid w:val="004A4F57"/>
    <w:rsid w:val="004A525C"/>
    <w:rsid w:val="005155DC"/>
    <w:rsid w:val="00515818"/>
    <w:rsid w:val="005356D4"/>
    <w:rsid w:val="005656BE"/>
    <w:rsid w:val="0059027A"/>
    <w:rsid w:val="005B2D45"/>
    <w:rsid w:val="005C3D1F"/>
    <w:rsid w:val="005D27C7"/>
    <w:rsid w:val="005E609A"/>
    <w:rsid w:val="00616135"/>
    <w:rsid w:val="0062678D"/>
    <w:rsid w:val="006664EF"/>
    <w:rsid w:val="00680FC2"/>
    <w:rsid w:val="007137F2"/>
    <w:rsid w:val="00725B1E"/>
    <w:rsid w:val="007369C2"/>
    <w:rsid w:val="00792A44"/>
    <w:rsid w:val="007E4E93"/>
    <w:rsid w:val="008118F8"/>
    <w:rsid w:val="00822BA1"/>
    <w:rsid w:val="008302F3"/>
    <w:rsid w:val="008355DB"/>
    <w:rsid w:val="008557CD"/>
    <w:rsid w:val="00862BA6"/>
    <w:rsid w:val="00877A92"/>
    <w:rsid w:val="00901DBA"/>
    <w:rsid w:val="009552A3"/>
    <w:rsid w:val="00970AFA"/>
    <w:rsid w:val="009E5662"/>
    <w:rsid w:val="009E78EF"/>
    <w:rsid w:val="00A04EB2"/>
    <w:rsid w:val="00A10A9B"/>
    <w:rsid w:val="00A32068"/>
    <w:rsid w:val="00AB46B1"/>
    <w:rsid w:val="00AC4F4E"/>
    <w:rsid w:val="00AE3504"/>
    <w:rsid w:val="00B14110"/>
    <w:rsid w:val="00B319DF"/>
    <w:rsid w:val="00B3753B"/>
    <w:rsid w:val="00B4092E"/>
    <w:rsid w:val="00B458CA"/>
    <w:rsid w:val="00B45E09"/>
    <w:rsid w:val="00B57F4B"/>
    <w:rsid w:val="00BA1D30"/>
    <w:rsid w:val="00BA77F9"/>
    <w:rsid w:val="00BE6F74"/>
    <w:rsid w:val="00C35298"/>
    <w:rsid w:val="00C50124"/>
    <w:rsid w:val="00CA52DA"/>
    <w:rsid w:val="00CB482A"/>
    <w:rsid w:val="00CD69AA"/>
    <w:rsid w:val="00CE6631"/>
    <w:rsid w:val="00D13595"/>
    <w:rsid w:val="00D200DE"/>
    <w:rsid w:val="00D215C8"/>
    <w:rsid w:val="00D3703D"/>
    <w:rsid w:val="00D42D04"/>
    <w:rsid w:val="00DB44C0"/>
    <w:rsid w:val="00DB46BF"/>
    <w:rsid w:val="00E510E2"/>
    <w:rsid w:val="00E5776E"/>
    <w:rsid w:val="00E72649"/>
    <w:rsid w:val="00E74906"/>
    <w:rsid w:val="00EA05B2"/>
    <w:rsid w:val="00EA53B7"/>
    <w:rsid w:val="00F0754B"/>
    <w:rsid w:val="00F34053"/>
    <w:rsid w:val="00F40E2D"/>
    <w:rsid w:val="00F67597"/>
    <w:rsid w:val="00F83C93"/>
    <w:rsid w:val="00FD3EDD"/>
    <w:rsid w:val="00FF291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DF"/>
    <w:pPr>
      <w:spacing w:after="200" w:line="276" w:lineRule="auto"/>
    </w:pPr>
    <w:rPr>
      <w:lang w:eastAsia="en-US"/>
    </w:rPr>
  </w:style>
  <w:style w:type="paragraph" w:styleId="Heading1">
    <w:name w:val="heading 1"/>
    <w:basedOn w:val="Normal"/>
    <w:next w:val="Normal"/>
    <w:link w:val="Heading1Char"/>
    <w:uiPriority w:val="99"/>
    <w:qFormat/>
    <w:rsid w:val="00EA05B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680FC2"/>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Heading3">
    <w:name w:val="heading 3"/>
    <w:basedOn w:val="Normal"/>
    <w:next w:val="Normal"/>
    <w:link w:val="Heading3Char"/>
    <w:uiPriority w:val="99"/>
    <w:qFormat/>
    <w:rsid w:val="00F83C9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5B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0FC2"/>
    <w:rPr>
      <w:rFonts w:ascii="Times New Roman" w:hAnsi="Times New Roman" w:cs="Times New Roman"/>
      <w:b/>
      <w:bCs/>
      <w:sz w:val="36"/>
      <w:szCs w:val="36"/>
      <w:lang w:eastAsia="cs-CZ"/>
    </w:rPr>
  </w:style>
  <w:style w:type="character" w:customStyle="1" w:styleId="Heading3Char">
    <w:name w:val="Heading 3 Char"/>
    <w:basedOn w:val="DefaultParagraphFont"/>
    <w:link w:val="Heading3"/>
    <w:uiPriority w:val="99"/>
    <w:semiHidden/>
    <w:locked/>
    <w:rsid w:val="00F83C93"/>
    <w:rPr>
      <w:rFonts w:ascii="Cambria" w:hAnsi="Cambria" w:cs="Times New Roman"/>
      <w:b/>
      <w:bCs/>
      <w:color w:val="4F81BD"/>
    </w:rPr>
  </w:style>
  <w:style w:type="character" w:styleId="Hyperlink">
    <w:name w:val="Hyperlink"/>
    <w:basedOn w:val="DefaultParagraphFont"/>
    <w:uiPriority w:val="99"/>
    <w:rsid w:val="00862BA6"/>
    <w:rPr>
      <w:rFonts w:cs="Times New Roman"/>
      <w:color w:val="885D4A"/>
      <w:u w:val="none"/>
      <w:effect w:val="none"/>
    </w:rPr>
  </w:style>
  <w:style w:type="character" w:styleId="Emphasis">
    <w:name w:val="Emphasis"/>
    <w:basedOn w:val="DefaultParagraphFont"/>
    <w:uiPriority w:val="99"/>
    <w:qFormat/>
    <w:rsid w:val="00862BA6"/>
    <w:rPr>
      <w:rFonts w:cs="Times New Roman"/>
      <w:i/>
      <w:iCs/>
    </w:rPr>
  </w:style>
  <w:style w:type="character" w:styleId="Strong">
    <w:name w:val="Strong"/>
    <w:basedOn w:val="DefaultParagraphFont"/>
    <w:uiPriority w:val="99"/>
    <w:qFormat/>
    <w:rsid w:val="00862BA6"/>
    <w:rPr>
      <w:rFonts w:cs="Times New Roman"/>
      <w:b/>
      <w:bCs/>
    </w:rPr>
  </w:style>
  <w:style w:type="paragraph" w:styleId="BalloonText">
    <w:name w:val="Balloon Text"/>
    <w:basedOn w:val="Normal"/>
    <w:link w:val="BalloonTextChar"/>
    <w:uiPriority w:val="99"/>
    <w:semiHidden/>
    <w:rsid w:val="0086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BA6"/>
    <w:rPr>
      <w:rFonts w:ascii="Tahoma" w:hAnsi="Tahoma" w:cs="Tahoma"/>
      <w:sz w:val="16"/>
      <w:szCs w:val="16"/>
    </w:rPr>
  </w:style>
  <w:style w:type="paragraph" w:styleId="ListParagraph">
    <w:name w:val="List Paragraph"/>
    <w:basedOn w:val="Normal"/>
    <w:uiPriority w:val="99"/>
    <w:qFormat/>
    <w:rsid w:val="00680FC2"/>
    <w:pPr>
      <w:ind w:left="720"/>
      <w:contextualSpacing/>
    </w:pPr>
  </w:style>
  <w:style w:type="paragraph" w:styleId="NormalWeb">
    <w:name w:val="Normal (Web)"/>
    <w:basedOn w:val="Normal"/>
    <w:uiPriority w:val="99"/>
    <w:rsid w:val="00F83C9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s1">
    <w:name w:val="s1"/>
    <w:basedOn w:val="DefaultParagraphFont"/>
    <w:uiPriority w:val="99"/>
    <w:rsid w:val="00EA05B2"/>
    <w:rPr>
      <w:rFonts w:cs="Times New Roman"/>
    </w:rPr>
  </w:style>
  <w:style w:type="character" w:customStyle="1" w:styleId="s2">
    <w:name w:val="s2"/>
    <w:basedOn w:val="DefaultParagraphFont"/>
    <w:uiPriority w:val="99"/>
    <w:rsid w:val="00EA05B2"/>
    <w:rPr>
      <w:rFonts w:cs="Times New Roman"/>
    </w:rPr>
  </w:style>
  <w:style w:type="character" w:customStyle="1" w:styleId="apple-converted-space">
    <w:name w:val="apple-converted-space"/>
    <w:basedOn w:val="DefaultParagraphFont"/>
    <w:uiPriority w:val="99"/>
    <w:rsid w:val="00725B1E"/>
    <w:rPr>
      <w:rFonts w:cs="Times New Roman"/>
    </w:rPr>
  </w:style>
  <w:style w:type="character" w:styleId="FollowedHyperlink">
    <w:name w:val="FollowedHyperlink"/>
    <w:basedOn w:val="DefaultParagraphFont"/>
    <w:uiPriority w:val="99"/>
    <w:semiHidden/>
    <w:rsid w:val="00B1411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36149532">
      <w:marLeft w:val="0"/>
      <w:marRight w:val="0"/>
      <w:marTop w:val="0"/>
      <w:marBottom w:val="0"/>
      <w:divBdr>
        <w:top w:val="none" w:sz="0" w:space="0" w:color="auto"/>
        <w:left w:val="none" w:sz="0" w:space="0" w:color="auto"/>
        <w:bottom w:val="none" w:sz="0" w:space="0" w:color="auto"/>
        <w:right w:val="none" w:sz="0" w:space="0" w:color="auto"/>
      </w:divBdr>
      <w:divsChild>
        <w:div w:id="1336149563">
          <w:marLeft w:val="0"/>
          <w:marRight w:val="0"/>
          <w:marTop w:val="0"/>
          <w:marBottom w:val="0"/>
          <w:divBdr>
            <w:top w:val="none" w:sz="0" w:space="0" w:color="auto"/>
            <w:left w:val="none" w:sz="0" w:space="0" w:color="auto"/>
            <w:bottom w:val="none" w:sz="0" w:space="0" w:color="auto"/>
            <w:right w:val="none" w:sz="0" w:space="0" w:color="auto"/>
          </w:divBdr>
          <w:divsChild>
            <w:div w:id="1336149567">
              <w:marLeft w:val="0"/>
              <w:marRight w:val="0"/>
              <w:marTop w:val="0"/>
              <w:marBottom w:val="0"/>
              <w:divBdr>
                <w:top w:val="none" w:sz="0" w:space="0" w:color="auto"/>
                <w:left w:val="none" w:sz="0" w:space="0" w:color="auto"/>
                <w:bottom w:val="none" w:sz="0" w:space="0" w:color="auto"/>
                <w:right w:val="none" w:sz="0" w:space="0" w:color="auto"/>
              </w:divBdr>
              <w:divsChild>
                <w:div w:id="1336149579">
                  <w:marLeft w:val="0"/>
                  <w:marRight w:val="0"/>
                  <w:marTop w:val="0"/>
                  <w:marBottom w:val="0"/>
                  <w:divBdr>
                    <w:top w:val="none" w:sz="0" w:space="0" w:color="auto"/>
                    <w:left w:val="none" w:sz="0" w:space="0" w:color="auto"/>
                    <w:bottom w:val="none" w:sz="0" w:space="0" w:color="auto"/>
                    <w:right w:val="none" w:sz="0" w:space="0" w:color="auto"/>
                  </w:divBdr>
                  <w:divsChild>
                    <w:div w:id="1336149595">
                      <w:marLeft w:val="0"/>
                      <w:marRight w:val="0"/>
                      <w:marTop w:val="0"/>
                      <w:marBottom w:val="0"/>
                      <w:divBdr>
                        <w:top w:val="none" w:sz="0" w:space="0" w:color="auto"/>
                        <w:left w:val="none" w:sz="0" w:space="0" w:color="auto"/>
                        <w:bottom w:val="none" w:sz="0" w:space="0" w:color="auto"/>
                        <w:right w:val="none" w:sz="0" w:space="0" w:color="auto"/>
                      </w:divBdr>
                      <w:divsChild>
                        <w:div w:id="1336149575">
                          <w:marLeft w:val="0"/>
                          <w:marRight w:val="0"/>
                          <w:marTop w:val="0"/>
                          <w:marBottom w:val="0"/>
                          <w:divBdr>
                            <w:top w:val="none" w:sz="0" w:space="0" w:color="auto"/>
                            <w:left w:val="none" w:sz="0" w:space="0" w:color="auto"/>
                            <w:bottom w:val="none" w:sz="0" w:space="0" w:color="auto"/>
                            <w:right w:val="none" w:sz="0" w:space="0" w:color="auto"/>
                          </w:divBdr>
                          <w:divsChild>
                            <w:div w:id="1336149576">
                              <w:marLeft w:val="0"/>
                              <w:marRight w:val="0"/>
                              <w:marTop w:val="0"/>
                              <w:marBottom w:val="0"/>
                              <w:divBdr>
                                <w:top w:val="none" w:sz="0" w:space="0" w:color="auto"/>
                                <w:left w:val="none" w:sz="0" w:space="0" w:color="auto"/>
                                <w:bottom w:val="none" w:sz="0" w:space="0" w:color="auto"/>
                                <w:right w:val="none" w:sz="0" w:space="0" w:color="auto"/>
                              </w:divBdr>
                              <w:divsChild>
                                <w:div w:id="1336149544">
                                  <w:marLeft w:val="0"/>
                                  <w:marRight w:val="0"/>
                                  <w:marTop w:val="0"/>
                                  <w:marBottom w:val="0"/>
                                  <w:divBdr>
                                    <w:top w:val="none" w:sz="0" w:space="0" w:color="auto"/>
                                    <w:left w:val="none" w:sz="0" w:space="0" w:color="auto"/>
                                    <w:bottom w:val="none" w:sz="0" w:space="0" w:color="auto"/>
                                    <w:right w:val="none" w:sz="0" w:space="0" w:color="auto"/>
                                  </w:divBdr>
                                  <w:divsChild>
                                    <w:div w:id="1336149577">
                                      <w:marLeft w:val="0"/>
                                      <w:marRight w:val="0"/>
                                      <w:marTop w:val="0"/>
                                      <w:marBottom w:val="0"/>
                                      <w:divBdr>
                                        <w:top w:val="none" w:sz="0" w:space="0" w:color="auto"/>
                                        <w:left w:val="none" w:sz="0" w:space="0" w:color="auto"/>
                                        <w:bottom w:val="none" w:sz="0" w:space="0" w:color="auto"/>
                                        <w:right w:val="none" w:sz="0" w:space="0" w:color="auto"/>
                                      </w:divBdr>
                                      <w:divsChild>
                                        <w:div w:id="1336149521">
                                          <w:marLeft w:val="0"/>
                                          <w:marRight w:val="0"/>
                                          <w:marTop w:val="0"/>
                                          <w:marBottom w:val="0"/>
                                          <w:divBdr>
                                            <w:top w:val="none" w:sz="0" w:space="0" w:color="auto"/>
                                            <w:left w:val="none" w:sz="0" w:space="0" w:color="auto"/>
                                            <w:bottom w:val="none" w:sz="0" w:space="0" w:color="auto"/>
                                            <w:right w:val="none" w:sz="0" w:space="0" w:color="auto"/>
                                          </w:divBdr>
                                          <w:divsChild>
                                            <w:div w:id="1336149542">
                                              <w:marLeft w:val="0"/>
                                              <w:marRight w:val="0"/>
                                              <w:marTop w:val="0"/>
                                              <w:marBottom w:val="0"/>
                                              <w:divBdr>
                                                <w:top w:val="none" w:sz="0" w:space="0" w:color="auto"/>
                                                <w:left w:val="none" w:sz="0" w:space="0" w:color="auto"/>
                                                <w:bottom w:val="none" w:sz="0" w:space="0" w:color="auto"/>
                                                <w:right w:val="none" w:sz="0" w:space="0" w:color="auto"/>
                                              </w:divBdr>
                                              <w:divsChild>
                                                <w:div w:id="1336149548">
                                                  <w:marLeft w:val="0"/>
                                                  <w:marRight w:val="0"/>
                                                  <w:marTop w:val="0"/>
                                                  <w:marBottom w:val="0"/>
                                                  <w:divBdr>
                                                    <w:top w:val="none" w:sz="0" w:space="0" w:color="auto"/>
                                                    <w:left w:val="none" w:sz="0" w:space="0" w:color="auto"/>
                                                    <w:bottom w:val="none" w:sz="0" w:space="0" w:color="auto"/>
                                                    <w:right w:val="none" w:sz="0" w:space="0" w:color="auto"/>
                                                  </w:divBdr>
                                                  <w:divsChild>
                                                    <w:div w:id="1336149560">
                                                      <w:marLeft w:val="0"/>
                                                      <w:marRight w:val="0"/>
                                                      <w:marTop w:val="0"/>
                                                      <w:marBottom w:val="0"/>
                                                      <w:divBdr>
                                                        <w:top w:val="none" w:sz="0" w:space="0" w:color="auto"/>
                                                        <w:left w:val="none" w:sz="0" w:space="0" w:color="auto"/>
                                                        <w:bottom w:val="none" w:sz="0" w:space="0" w:color="auto"/>
                                                        <w:right w:val="none" w:sz="0" w:space="0" w:color="auto"/>
                                                      </w:divBdr>
                                                      <w:divsChild>
                                                        <w:div w:id="1336149592">
                                                          <w:marLeft w:val="0"/>
                                                          <w:marRight w:val="0"/>
                                                          <w:marTop w:val="0"/>
                                                          <w:marBottom w:val="0"/>
                                                          <w:divBdr>
                                                            <w:top w:val="none" w:sz="0" w:space="0" w:color="auto"/>
                                                            <w:left w:val="none" w:sz="0" w:space="0" w:color="auto"/>
                                                            <w:bottom w:val="none" w:sz="0" w:space="0" w:color="auto"/>
                                                            <w:right w:val="none" w:sz="0" w:space="0" w:color="auto"/>
                                                          </w:divBdr>
                                                          <w:divsChild>
                                                            <w:div w:id="1336149545">
                                                              <w:marLeft w:val="0"/>
                                                              <w:marRight w:val="0"/>
                                                              <w:marTop w:val="0"/>
                                                              <w:marBottom w:val="0"/>
                                                              <w:divBdr>
                                                                <w:top w:val="none" w:sz="0" w:space="0" w:color="auto"/>
                                                                <w:left w:val="none" w:sz="0" w:space="0" w:color="auto"/>
                                                                <w:bottom w:val="none" w:sz="0" w:space="0" w:color="auto"/>
                                                                <w:right w:val="none" w:sz="0" w:space="0" w:color="auto"/>
                                                              </w:divBdr>
                                                              <w:divsChild>
                                                                <w:div w:id="1336149598">
                                                                  <w:marLeft w:val="0"/>
                                                                  <w:marRight w:val="0"/>
                                                                  <w:marTop w:val="0"/>
                                                                  <w:marBottom w:val="0"/>
                                                                  <w:divBdr>
                                                                    <w:top w:val="none" w:sz="0" w:space="0" w:color="auto"/>
                                                                    <w:left w:val="none" w:sz="0" w:space="0" w:color="auto"/>
                                                                    <w:bottom w:val="none" w:sz="0" w:space="0" w:color="auto"/>
                                                                    <w:right w:val="none" w:sz="0" w:space="0" w:color="auto"/>
                                                                  </w:divBdr>
                                                                  <w:divsChild>
                                                                    <w:div w:id="1336149559">
                                                                      <w:marLeft w:val="0"/>
                                                                      <w:marRight w:val="0"/>
                                                                      <w:marTop w:val="0"/>
                                                                      <w:marBottom w:val="0"/>
                                                                      <w:divBdr>
                                                                        <w:top w:val="none" w:sz="0" w:space="0" w:color="auto"/>
                                                                        <w:left w:val="none" w:sz="0" w:space="0" w:color="auto"/>
                                                                        <w:bottom w:val="none" w:sz="0" w:space="0" w:color="auto"/>
                                                                        <w:right w:val="none" w:sz="0" w:space="0" w:color="auto"/>
                                                                      </w:divBdr>
                                                                      <w:divsChild>
                                                                        <w:div w:id="1336149543">
                                                                          <w:marLeft w:val="0"/>
                                                                          <w:marRight w:val="0"/>
                                                                          <w:marTop w:val="0"/>
                                                                          <w:marBottom w:val="360"/>
                                                                          <w:divBdr>
                                                                            <w:top w:val="none" w:sz="0" w:space="0" w:color="auto"/>
                                                                            <w:left w:val="none" w:sz="0" w:space="0" w:color="auto"/>
                                                                            <w:bottom w:val="none" w:sz="0" w:space="0" w:color="auto"/>
                                                                            <w:right w:val="none" w:sz="0" w:space="0" w:color="auto"/>
                                                                          </w:divBdr>
                                                                          <w:divsChild>
                                                                            <w:div w:id="1336149594">
                                                                              <w:marLeft w:val="0"/>
                                                                              <w:marRight w:val="0"/>
                                                                              <w:marTop w:val="0"/>
                                                                              <w:marBottom w:val="0"/>
                                                                              <w:divBdr>
                                                                                <w:top w:val="none" w:sz="0" w:space="0" w:color="auto"/>
                                                                                <w:left w:val="none" w:sz="0" w:space="0" w:color="auto"/>
                                                                                <w:bottom w:val="none" w:sz="0" w:space="0" w:color="auto"/>
                                                                                <w:right w:val="none" w:sz="0" w:space="0" w:color="auto"/>
                                                                              </w:divBdr>
                                                                              <w:divsChild>
                                                                                <w:div w:id="13361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49537">
      <w:marLeft w:val="0"/>
      <w:marRight w:val="0"/>
      <w:marTop w:val="0"/>
      <w:marBottom w:val="0"/>
      <w:divBdr>
        <w:top w:val="none" w:sz="0" w:space="0" w:color="auto"/>
        <w:left w:val="none" w:sz="0" w:space="0" w:color="auto"/>
        <w:bottom w:val="none" w:sz="0" w:space="0" w:color="auto"/>
        <w:right w:val="none" w:sz="0" w:space="0" w:color="auto"/>
      </w:divBdr>
      <w:divsChild>
        <w:div w:id="1336149551">
          <w:marLeft w:val="0"/>
          <w:marRight w:val="0"/>
          <w:marTop w:val="0"/>
          <w:marBottom w:val="0"/>
          <w:divBdr>
            <w:top w:val="none" w:sz="0" w:space="0" w:color="auto"/>
            <w:left w:val="none" w:sz="0" w:space="0" w:color="auto"/>
            <w:bottom w:val="none" w:sz="0" w:space="0" w:color="auto"/>
            <w:right w:val="none" w:sz="0" w:space="0" w:color="auto"/>
          </w:divBdr>
          <w:divsChild>
            <w:div w:id="1336149555">
              <w:marLeft w:val="0"/>
              <w:marRight w:val="0"/>
              <w:marTop w:val="0"/>
              <w:marBottom w:val="0"/>
              <w:divBdr>
                <w:top w:val="none" w:sz="0" w:space="0" w:color="auto"/>
                <w:left w:val="none" w:sz="0" w:space="0" w:color="auto"/>
                <w:bottom w:val="none" w:sz="0" w:space="0" w:color="auto"/>
                <w:right w:val="none" w:sz="0" w:space="0" w:color="auto"/>
              </w:divBdr>
              <w:divsChild>
                <w:div w:id="1336149593">
                  <w:marLeft w:val="0"/>
                  <w:marRight w:val="0"/>
                  <w:marTop w:val="0"/>
                  <w:marBottom w:val="0"/>
                  <w:divBdr>
                    <w:top w:val="none" w:sz="0" w:space="0" w:color="auto"/>
                    <w:left w:val="none" w:sz="0" w:space="0" w:color="auto"/>
                    <w:bottom w:val="none" w:sz="0" w:space="0" w:color="auto"/>
                    <w:right w:val="none" w:sz="0" w:space="0" w:color="auto"/>
                  </w:divBdr>
                  <w:divsChild>
                    <w:div w:id="1336149524">
                      <w:marLeft w:val="0"/>
                      <w:marRight w:val="0"/>
                      <w:marTop w:val="0"/>
                      <w:marBottom w:val="0"/>
                      <w:divBdr>
                        <w:top w:val="none" w:sz="0" w:space="0" w:color="auto"/>
                        <w:left w:val="none" w:sz="0" w:space="0" w:color="auto"/>
                        <w:bottom w:val="none" w:sz="0" w:space="0" w:color="auto"/>
                        <w:right w:val="none" w:sz="0" w:space="0" w:color="auto"/>
                      </w:divBdr>
                      <w:divsChild>
                        <w:div w:id="1336149539">
                          <w:marLeft w:val="0"/>
                          <w:marRight w:val="0"/>
                          <w:marTop w:val="0"/>
                          <w:marBottom w:val="0"/>
                          <w:divBdr>
                            <w:top w:val="none" w:sz="0" w:space="0" w:color="auto"/>
                            <w:left w:val="none" w:sz="0" w:space="0" w:color="auto"/>
                            <w:bottom w:val="none" w:sz="0" w:space="0" w:color="auto"/>
                            <w:right w:val="none" w:sz="0" w:space="0" w:color="auto"/>
                          </w:divBdr>
                          <w:divsChild>
                            <w:div w:id="1336149582">
                              <w:marLeft w:val="0"/>
                              <w:marRight w:val="0"/>
                              <w:marTop w:val="0"/>
                              <w:marBottom w:val="0"/>
                              <w:divBdr>
                                <w:top w:val="none" w:sz="0" w:space="0" w:color="auto"/>
                                <w:left w:val="none" w:sz="0" w:space="0" w:color="auto"/>
                                <w:bottom w:val="none" w:sz="0" w:space="0" w:color="auto"/>
                                <w:right w:val="none" w:sz="0" w:space="0" w:color="auto"/>
                              </w:divBdr>
                            </w:div>
                            <w:div w:id="13361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49549">
      <w:marLeft w:val="0"/>
      <w:marRight w:val="0"/>
      <w:marTop w:val="0"/>
      <w:marBottom w:val="0"/>
      <w:divBdr>
        <w:top w:val="none" w:sz="0" w:space="0" w:color="auto"/>
        <w:left w:val="none" w:sz="0" w:space="0" w:color="auto"/>
        <w:bottom w:val="none" w:sz="0" w:space="0" w:color="auto"/>
        <w:right w:val="none" w:sz="0" w:space="0" w:color="auto"/>
      </w:divBdr>
      <w:divsChild>
        <w:div w:id="1336149535">
          <w:marLeft w:val="-225"/>
          <w:marRight w:val="-225"/>
          <w:marTop w:val="0"/>
          <w:marBottom w:val="0"/>
          <w:divBdr>
            <w:top w:val="none" w:sz="0" w:space="0" w:color="auto"/>
            <w:left w:val="none" w:sz="0" w:space="0" w:color="auto"/>
            <w:bottom w:val="none" w:sz="0" w:space="0" w:color="auto"/>
            <w:right w:val="none" w:sz="0" w:space="0" w:color="auto"/>
          </w:divBdr>
          <w:divsChild>
            <w:div w:id="1336149588">
              <w:marLeft w:val="0"/>
              <w:marRight w:val="0"/>
              <w:marTop w:val="0"/>
              <w:marBottom w:val="0"/>
              <w:divBdr>
                <w:top w:val="none" w:sz="0" w:space="0" w:color="auto"/>
                <w:left w:val="none" w:sz="0" w:space="0" w:color="auto"/>
                <w:bottom w:val="none" w:sz="0" w:space="0" w:color="auto"/>
                <w:right w:val="none" w:sz="0" w:space="0" w:color="auto"/>
              </w:divBdr>
              <w:divsChild>
                <w:div w:id="1336149528">
                  <w:marLeft w:val="0"/>
                  <w:marRight w:val="0"/>
                  <w:marTop w:val="0"/>
                  <w:marBottom w:val="0"/>
                  <w:divBdr>
                    <w:top w:val="none" w:sz="0" w:space="0" w:color="auto"/>
                    <w:left w:val="none" w:sz="0" w:space="0" w:color="auto"/>
                    <w:bottom w:val="none" w:sz="0" w:space="0" w:color="auto"/>
                    <w:right w:val="none" w:sz="0" w:space="0" w:color="auto"/>
                  </w:divBdr>
                  <w:divsChild>
                    <w:div w:id="13361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569">
          <w:marLeft w:val="-225"/>
          <w:marRight w:val="-225"/>
          <w:marTop w:val="0"/>
          <w:marBottom w:val="0"/>
          <w:divBdr>
            <w:top w:val="none" w:sz="0" w:space="0" w:color="auto"/>
            <w:left w:val="none" w:sz="0" w:space="0" w:color="auto"/>
            <w:bottom w:val="none" w:sz="0" w:space="0" w:color="auto"/>
            <w:right w:val="none" w:sz="0" w:space="0" w:color="auto"/>
          </w:divBdr>
          <w:divsChild>
            <w:div w:id="1336149536">
              <w:marLeft w:val="0"/>
              <w:marRight w:val="0"/>
              <w:marTop w:val="0"/>
              <w:marBottom w:val="0"/>
              <w:divBdr>
                <w:top w:val="none" w:sz="0" w:space="0" w:color="auto"/>
                <w:left w:val="none" w:sz="0" w:space="0" w:color="auto"/>
                <w:bottom w:val="none" w:sz="0" w:space="0" w:color="auto"/>
                <w:right w:val="none" w:sz="0" w:space="0" w:color="auto"/>
              </w:divBdr>
              <w:divsChild>
                <w:div w:id="1336149580">
                  <w:marLeft w:val="0"/>
                  <w:marRight w:val="0"/>
                  <w:marTop w:val="0"/>
                  <w:marBottom w:val="0"/>
                  <w:divBdr>
                    <w:top w:val="none" w:sz="0" w:space="0" w:color="auto"/>
                    <w:left w:val="none" w:sz="0" w:space="0" w:color="auto"/>
                    <w:bottom w:val="none" w:sz="0" w:space="0" w:color="auto"/>
                    <w:right w:val="none" w:sz="0" w:space="0" w:color="auto"/>
                  </w:divBdr>
                  <w:divsChild>
                    <w:div w:id="1336149522">
                      <w:marLeft w:val="0"/>
                      <w:marRight w:val="0"/>
                      <w:marTop w:val="0"/>
                      <w:marBottom w:val="0"/>
                      <w:divBdr>
                        <w:top w:val="none" w:sz="0" w:space="0" w:color="auto"/>
                        <w:left w:val="none" w:sz="0" w:space="0" w:color="auto"/>
                        <w:bottom w:val="none" w:sz="0" w:space="0" w:color="auto"/>
                        <w:right w:val="none" w:sz="0" w:space="0" w:color="auto"/>
                      </w:divBdr>
                      <w:divsChild>
                        <w:div w:id="1336149546">
                          <w:marLeft w:val="0"/>
                          <w:marRight w:val="0"/>
                          <w:marTop w:val="0"/>
                          <w:marBottom w:val="0"/>
                          <w:divBdr>
                            <w:top w:val="none" w:sz="0" w:space="0" w:color="auto"/>
                            <w:left w:val="none" w:sz="0" w:space="0" w:color="auto"/>
                            <w:bottom w:val="none" w:sz="0" w:space="0" w:color="auto"/>
                            <w:right w:val="none" w:sz="0" w:space="0" w:color="auto"/>
                          </w:divBdr>
                        </w:div>
                      </w:divsChild>
                    </w:div>
                    <w:div w:id="13361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49550">
      <w:marLeft w:val="0"/>
      <w:marRight w:val="0"/>
      <w:marTop w:val="0"/>
      <w:marBottom w:val="0"/>
      <w:divBdr>
        <w:top w:val="none" w:sz="0" w:space="0" w:color="auto"/>
        <w:left w:val="none" w:sz="0" w:space="0" w:color="auto"/>
        <w:bottom w:val="none" w:sz="0" w:space="0" w:color="auto"/>
        <w:right w:val="none" w:sz="0" w:space="0" w:color="auto"/>
      </w:divBdr>
      <w:divsChild>
        <w:div w:id="1336149590">
          <w:marLeft w:val="0"/>
          <w:marRight w:val="0"/>
          <w:marTop w:val="0"/>
          <w:marBottom w:val="0"/>
          <w:divBdr>
            <w:top w:val="none" w:sz="0" w:space="0" w:color="auto"/>
            <w:left w:val="none" w:sz="0" w:space="0" w:color="auto"/>
            <w:bottom w:val="none" w:sz="0" w:space="0" w:color="auto"/>
            <w:right w:val="none" w:sz="0" w:space="0" w:color="auto"/>
          </w:divBdr>
          <w:divsChild>
            <w:div w:id="1336149525">
              <w:marLeft w:val="0"/>
              <w:marRight w:val="0"/>
              <w:marTop w:val="0"/>
              <w:marBottom w:val="0"/>
              <w:divBdr>
                <w:top w:val="none" w:sz="0" w:space="0" w:color="auto"/>
                <w:left w:val="none" w:sz="0" w:space="0" w:color="auto"/>
                <w:bottom w:val="none" w:sz="0" w:space="0" w:color="auto"/>
                <w:right w:val="none" w:sz="0" w:space="0" w:color="auto"/>
              </w:divBdr>
              <w:divsChild>
                <w:div w:id="1336149583">
                  <w:marLeft w:val="0"/>
                  <w:marRight w:val="0"/>
                  <w:marTop w:val="0"/>
                  <w:marBottom w:val="0"/>
                  <w:divBdr>
                    <w:top w:val="none" w:sz="0" w:space="0" w:color="auto"/>
                    <w:left w:val="none" w:sz="0" w:space="0" w:color="auto"/>
                    <w:bottom w:val="none" w:sz="0" w:space="0" w:color="auto"/>
                    <w:right w:val="none" w:sz="0" w:space="0" w:color="auto"/>
                  </w:divBdr>
                  <w:divsChild>
                    <w:div w:id="1336149578">
                      <w:marLeft w:val="0"/>
                      <w:marRight w:val="0"/>
                      <w:marTop w:val="0"/>
                      <w:marBottom w:val="0"/>
                      <w:divBdr>
                        <w:top w:val="none" w:sz="0" w:space="0" w:color="auto"/>
                        <w:left w:val="none" w:sz="0" w:space="0" w:color="auto"/>
                        <w:bottom w:val="none" w:sz="0" w:space="0" w:color="auto"/>
                        <w:right w:val="none" w:sz="0" w:space="0" w:color="auto"/>
                      </w:divBdr>
                      <w:divsChild>
                        <w:div w:id="1336149520">
                          <w:marLeft w:val="0"/>
                          <w:marRight w:val="0"/>
                          <w:marTop w:val="0"/>
                          <w:marBottom w:val="0"/>
                          <w:divBdr>
                            <w:top w:val="none" w:sz="0" w:space="0" w:color="auto"/>
                            <w:left w:val="none" w:sz="0" w:space="0" w:color="auto"/>
                            <w:bottom w:val="none" w:sz="0" w:space="0" w:color="auto"/>
                            <w:right w:val="none" w:sz="0" w:space="0" w:color="auto"/>
                          </w:divBdr>
                          <w:divsChild>
                            <w:div w:id="1336149557">
                              <w:marLeft w:val="0"/>
                              <w:marRight w:val="0"/>
                              <w:marTop w:val="0"/>
                              <w:marBottom w:val="0"/>
                              <w:divBdr>
                                <w:top w:val="none" w:sz="0" w:space="0" w:color="auto"/>
                                <w:left w:val="none" w:sz="0" w:space="0" w:color="auto"/>
                                <w:bottom w:val="none" w:sz="0" w:space="0" w:color="auto"/>
                                <w:right w:val="none" w:sz="0" w:space="0" w:color="auto"/>
                              </w:divBdr>
                              <w:divsChild>
                                <w:div w:id="1336149533">
                                  <w:marLeft w:val="0"/>
                                  <w:marRight w:val="0"/>
                                  <w:marTop w:val="0"/>
                                  <w:marBottom w:val="0"/>
                                  <w:divBdr>
                                    <w:top w:val="none" w:sz="0" w:space="0" w:color="auto"/>
                                    <w:left w:val="none" w:sz="0" w:space="0" w:color="auto"/>
                                    <w:bottom w:val="none" w:sz="0" w:space="0" w:color="auto"/>
                                    <w:right w:val="none" w:sz="0" w:space="0" w:color="auto"/>
                                  </w:divBdr>
                                </w:div>
                                <w:div w:id="1336149568">
                                  <w:marLeft w:val="0"/>
                                  <w:marRight w:val="0"/>
                                  <w:marTop w:val="0"/>
                                  <w:marBottom w:val="0"/>
                                  <w:divBdr>
                                    <w:top w:val="none" w:sz="0" w:space="0" w:color="auto"/>
                                    <w:left w:val="none" w:sz="0" w:space="0" w:color="auto"/>
                                    <w:bottom w:val="none" w:sz="0" w:space="0" w:color="auto"/>
                                    <w:right w:val="none" w:sz="0" w:space="0" w:color="auto"/>
                                  </w:divBdr>
                                </w:div>
                              </w:divsChild>
                            </w:div>
                            <w:div w:id="1336149573">
                              <w:marLeft w:val="0"/>
                              <w:marRight w:val="0"/>
                              <w:marTop w:val="0"/>
                              <w:marBottom w:val="0"/>
                              <w:divBdr>
                                <w:top w:val="none" w:sz="0" w:space="0" w:color="auto"/>
                                <w:left w:val="none" w:sz="0" w:space="0" w:color="auto"/>
                                <w:bottom w:val="none" w:sz="0" w:space="0" w:color="auto"/>
                                <w:right w:val="none" w:sz="0" w:space="0" w:color="auto"/>
                              </w:divBdr>
                              <w:divsChild>
                                <w:div w:id="1336149529">
                                  <w:marLeft w:val="0"/>
                                  <w:marRight w:val="0"/>
                                  <w:marTop w:val="0"/>
                                  <w:marBottom w:val="0"/>
                                  <w:divBdr>
                                    <w:top w:val="none" w:sz="0" w:space="0" w:color="auto"/>
                                    <w:left w:val="none" w:sz="0" w:space="0" w:color="auto"/>
                                    <w:bottom w:val="none" w:sz="0" w:space="0" w:color="auto"/>
                                    <w:right w:val="none" w:sz="0" w:space="0" w:color="auto"/>
                                  </w:divBdr>
                                </w:div>
                                <w:div w:id="1336149531">
                                  <w:marLeft w:val="0"/>
                                  <w:marRight w:val="0"/>
                                  <w:marTop w:val="0"/>
                                  <w:marBottom w:val="0"/>
                                  <w:divBdr>
                                    <w:top w:val="none" w:sz="0" w:space="0" w:color="auto"/>
                                    <w:left w:val="none" w:sz="0" w:space="0" w:color="auto"/>
                                    <w:bottom w:val="none" w:sz="0" w:space="0" w:color="auto"/>
                                    <w:right w:val="none" w:sz="0" w:space="0" w:color="auto"/>
                                  </w:divBdr>
                                </w:div>
                                <w:div w:id="1336149541">
                                  <w:marLeft w:val="0"/>
                                  <w:marRight w:val="0"/>
                                  <w:marTop w:val="0"/>
                                  <w:marBottom w:val="0"/>
                                  <w:divBdr>
                                    <w:top w:val="none" w:sz="0" w:space="0" w:color="auto"/>
                                    <w:left w:val="none" w:sz="0" w:space="0" w:color="auto"/>
                                    <w:bottom w:val="none" w:sz="0" w:space="0" w:color="auto"/>
                                    <w:right w:val="none" w:sz="0" w:space="0" w:color="auto"/>
                                  </w:divBdr>
                                </w:div>
                                <w:div w:id="13361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49553">
      <w:marLeft w:val="0"/>
      <w:marRight w:val="0"/>
      <w:marTop w:val="0"/>
      <w:marBottom w:val="0"/>
      <w:divBdr>
        <w:top w:val="none" w:sz="0" w:space="0" w:color="auto"/>
        <w:left w:val="none" w:sz="0" w:space="0" w:color="auto"/>
        <w:bottom w:val="none" w:sz="0" w:space="0" w:color="auto"/>
        <w:right w:val="none" w:sz="0" w:space="0" w:color="auto"/>
      </w:divBdr>
      <w:divsChild>
        <w:div w:id="1336149571">
          <w:marLeft w:val="0"/>
          <w:marRight w:val="0"/>
          <w:marTop w:val="0"/>
          <w:marBottom w:val="0"/>
          <w:divBdr>
            <w:top w:val="none" w:sz="0" w:space="0" w:color="auto"/>
            <w:left w:val="none" w:sz="0" w:space="0" w:color="auto"/>
            <w:bottom w:val="none" w:sz="0" w:space="0" w:color="auto"/>
            <w:right w:val="none" w:sz="0" w:space="0" w:color="auto"/>
          </w:divBdr>
          <w:divsChild>
            <w:div w:id="1336149584">
              <w:marLeft w:val="0"/>
              <w:marRight w:val="0"/>
              <w:marTop w:val="0"/>
              <w:marBottom w:val="0"/>
              <w:divBdr>
                <w:top w:val="none" w:sz="0" w:space="0" w:color="auto"/>
                <w:left w:val="none" w:sz="0" w:space="0" w:color="auto"/>
                <w:bottom w:val="none" w:sz="0" w:space="0" w:color="auto"/>
                <w:right w:val="none" w:sz="0" w:space="0" w:color="auto"/>
              </w:divBdr>
              <w:divsChild>
                <w:div w:id="1336149591">
                  <w:marLeft w:val="0"/>
                  <w:marRight w:val="0"/>
                  <w:marTop w:val="0"/>
                  <w:marBottom w:val="0"/>
                  <w:divBdr>
                    <w:top w:val="none" w:sz="0" w:space="0" w:color="auto"/>
                    <w:left w:val="none" w:sz="0" w:space="0" w:color="auto"/>
                    <w:bottom w:val="none" w:sz="0" w:space="0" w:color="auto"/>
                    <w:right w:val="none" w:sz="0" w:space="0" w:color="auto"/>
                  </w:divBdr>
                  <w:divsChild>
                    <w:div w:id="1336149597">
                      <w:marLeft w:val="0"/>
                      <w:marRight w:val="0"/>
                      <w:marTop w:val="0"/>
                      <w:marBottom w:val="0"/>
                      <w:divBdr>
                        <w:top w:val="none" w:sz="0" w:space="0" w:color="auto"/>
                        <w:left w:val="none" w:sz="0" w:space="0" w:color="auto"/>
                        <w:bottom w:val="none" w:sz="0" w:space="0" w:color="auto"/>
                        <w:right w:val="none" w:sz="0" w:space="0" w:color="auto"/>
                      </w:divBdr>
                      <w:divsChild>
                        <w:div w:id="1336149526">
                          <w:marLeft w:val="0"/>
                          <w:marRight w:val="0"/>
                          <w:marTop w:val="0"/>
                          <w:marBottom w:val="0"/>
                          <w:divBdr>
                            <w:top w:val="none" w:sz="0" w:space="0" w:color="auto"/>
                            <w:left w:val="none" w:sz="0" w:space="0" w:color="auto"/>
                            <w:bottom w:val="none" w:sz="0" w:space="0" w:color="auto"/>
                            <w:right w:val="none" w:sz="0" w:space="0" w:color="auto"/>
                          </w:divBdr>
                        </w:div>
                        <w:div w:id="13361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49556">
      <w:marLeft w:val="0"/>
      <w:marRight w:val="0"/>
      <w:marTop w:val="0"/>
      <w:marBottom w:val="0"/>
      <w:divBdr>
        <w:top w:val="none" w:sz="0" w:space="0" w:color="auto"/>
        <w:left w:val="none" w:sz="0" w:space="0" w:color="auto"/>
        <w:bottom w:val="none" w:sz="0" w:space="0" w:color="auto"/>
        <w:right w:val="none" w:sz="0" w:space="0" w:color="auto"/>
      </w:divBdr>
      <w:divsChild>
        <w:div w:id="1336149538">
          <w:marLeft w:val="0"/>
          <w:marRight w:val="0"/>
          <w:marTop w:val="0"/>
          <w:marBottom w:val="0"/>
          <w:divBdr>
            <w:top w:val="none" w:sz="0" w:space="0" w:color="auto"/>
            <w:left w:val="none" w:sz="0" w:space="0" w:color="auto"/>
            <w:bottom w:val="none" w:sz="0" w:space="0" w:color="auto"/>
            <w:right w:val="none" w:sz="0" w:space="0" w:color="auto"/>
          </w:divBdr>
          <w:divsChild>
            <w:div w:id="1336149534">
              <w:marLeft w:val="0"/>
              <w:marRight w:val="0"/>
              <w:marTop w:val="0"/>
              <w:marBottom w:val="0"/>
              <w:divBdr>
                <w:top w:val="none" w:sz="0" w:space="0" w:color="auto"/>
                <w:left w:val="none" w:sz="0" w:space="0" w:color="auto"/>
                <w:bottom w:val="none" w:sz="0" w:space="0" w:color="auto"/>
                <w:right w:val="none" w:sz="0" w:space="0" w:color="auto"/>
              </w:divBdr>
              <w:divsChild>
                <w:div w:id="1336149558">
                  <w:marLeft w:val="0"/>
                  <w:marRight w:val="0"/>
                  <w:marTop w:val="0"/>
                  <w:marBottom w:val="0"/>
                  <w:divBdr>
                    <w:top w:val="none" w:sz="0" w:space="0" w:color="auto"/>
                    <w:left w:val="none" w:sz="0" w:space="0" w:color="auto"/>
                    <w:bottom w:val="none" w:sz="0" w:space="0" w:color="auto"/>
                    <w:right w:val="none" w:sz="0" w:space="0" w:color="auto"/>
                  </w:divBdr>
                  <w:divsChild>
                    <w:div w:id="1336149574">
                      <w:marLeft w:val="0"/>
                      <w:marRight w:val="0"/>
                      <w:marTop w:val="0"/>
                      <w:marBottom w:val="0"/>
                      <w:divBdr>
                        <w:top w:val="none" w:sz="0" w:space="0" w:color="auto"/>
                        <w:left w:val="none" w:sz="0" w:space="0" w:color="auto"/>
                        <w:bottom w:val="none" w:sz="0" w:space="0" w:color="auto"/>
                        <w:right w:val="none" w:sz="0" w:space="0" w:color="auto"/>
                      </w:divBdr>
                      <w:divsChild>
                        <w:div w:id="13361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49572">
      <w:marLeft w:val="0"/>
      <w:marRight w:val="0"/>
      <w:marTop w:val="0"/>
      <w:marBottom w:val="0"/>
      <w:divBdr>
        <w:top w:val="none" w:sz="0" w:space="0" w:color="auto"/>
        <w:left w:val="none" w:sz="0" w:space="0" w:color="auto"/>
        <w:bottom w:val="none" w:sz="0" w:space="0" w:color="auto"/>
        <w:right w:val="none" w:sz="0" w:space="0" w:color="auto"/>
      </w:divBdr>
      <w:divsChild>
        <w:div w:id="1336149586">
          <w:marLeft w:val="0"/>
          <w:marRight w:val="0"/>
          <w:marTop w:val="0"/>
          <w:marBottom w:val="0"/>
          <w:divBdr>
            <w:top w:val="none" w:sz="0" w:space="0" w:color="auto"/>
            <w:left w:val="none" w:sz="0" w:space="0" w:color="auto"/>
            <w:bottom w:val="none" w:sz="0" w:space="0" w:color="auto"/>
            <w:right w:val="none" w:sz="0" w:space="0" w:color="auto"/>
          </w:divBdr>
          <w:divsChild>
            <w:div w:id="1336149596">
              <w:marLeft w:val="0"/>
              <w:marRight w:val="0"/>
              <w:marTop w:val="0"/>
              <w:marBottom w:val="0"/>
              <w:divBdr>
                <w:top w:val="none" w:sz="0" w:space="0" w:color="auto"/>
                <w:left w:val="none" w:sz="0" w:space="0" w:color="auto"/>
                <w:bottom w:val="none" w:sz="0" w:space="0" w:color="auto"/>
                <w:right w:val="none" w:sz="0" w:space="0" w:color="auto"/>
              </w:divBdr>
              <w:divsChild>
                <w:div w:id="1336149554">
                  <w:marLeft w:val="0"/>
                  <w:marRight w:val="0"/>
                  <w:marTop w:val="0"/>
                  <w:marBottom w:val="0"/>
                  <w:divBdr>
                    <w:top w:val="none" w:sz="0" w:space="0" w:color="auto"/>
                    <w:left w:val="none" w:sz="0" w:space="0" w:color="auto"/>
                    <w:bottom w:val="none" w:sz="0" w:space="0" w:color="auto"/>
                    <w:right w:val="none" w:sz="0" w:space="0" w:color="auto"/>
                  </w:divBdr>
                  <w:divsChild>
                    <w:div w:id="1336149547">
                      <w:marLeft w:val="0"/>
                      <w:marRight w:val="0"/>
                      <w:marTop w:val="0"/>
                      <w:marBottom w:val="0"/>
                      <w:divBdr>
                        <w:top w:val="none" w:sz="0" w:space="0" w:color="auto"/>
                        <w:left w:val="none" w:sz="0" w:space="0" w:color="auto"/>
                        <w:bottom w:val="none" w:sz="0" w:space="0" w:color="auto"/>
                        <w:right w:val="none" w:sz="0" w:space="0" w:color="auto"/>
                      </w:divBdr>
                      <w:divsChild>
                        <w:div w:id="1336149565">
                          <w:marLeft w:val="0"/>
                          <w:marRight w:val="0"/>
                          <w:marTop w:val="0"/>
                          <w:marBottom w:val="0"/>
                          <w:divBdr>
                            <w:top w:val="none" w:sz="0" w:space="0" w:color="auto"/>
                            <w:left w:val="none" w:sz="0" w:space="0" w:color="auto"/>
                            <w:bottom w:val="none" w:sz="0" w:space="0" w:color="auto"/>
                            <w:right w:val="none" w:sz="0" w:space="0" w:color="auto"/>
                          </w:divBdr>
                          <w:divsChild>
                            <w:div w:id="13361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49581">
      <w:marLeft w:val="0"/>
      <w:marRight w:val="0"/>
      <w:marTop w:val="0"/>
      <w:marBottom w:val="0"/>
      <w:divBdr>
        <w:top w:val="none" w:sz="0" w:space="0" w:color="auto"/>
        <w:left w:val="none" w:sz="0" w:space="0" w:color="auto"/>
        <w:bottom w:val="none" w:sz="0" w:space="0" w:color="auto"/>
        <w:right w:val="none" w:sz="0" w:space="0" w:color="auto"/>
      </w:divBdr>
      <w:divsChild>
        <w:div w:id="1336149552">
          <w:marLeft w:val="0"/>
          <w:marRight w:val="0"/>
          <w:marTop w:val="0"/>
          <w:marBottom w:val="0"/>
          <w:divBdr>
            <w:top w:val="none" w:sz="0" w:space="0" w:color="auto"/>
            <w:left w:val="none" w:sz="0" w:space="0" w:color="auto"/>
            <w:bottom w:val="none" w:sz="0" w:space="0" w:color="auto"/>
            <w:right w:val="none" w:sz="0" w:space="0" w:color="auto"/>
          </w:divBdr>
          <w:divsChild>
            <w:div w:id="133614956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36149585">
      <w:marLeft w:val="0"/>
      <w:marRight w:val="0"/>
      <w:marTop w:val="0"/>
      <w:marBottom w:val="0"/>
      <w:divBdr>
        <w:top w:val="none" w:sz="0" w:space="0" w:color="auto"/>
        <w:left w:val="none" w:sz="0" w:space="0" w:color="auto"/>
        <w:bottom w:val="none" w:sz="0" w:space="0" w:color="auto"/>
        <w:right w:val="none" w:sz="0" w:space="0" w:color="auto"/>
      </w:divBdr>
      <w:divsChild>
        <w:div w:id="1336149562">
          <w:marLeft w:val="0"/>
          <w:marRight w:val="0"/>
          <w:marTop w:val="0"/>
          <w:marBottom w:val="0"/>
          <w:divBdr>
            <w:top w:val="none" w:sz="0" w:space="0" w:color="auto"/>
            <w:left w:val="none" w:sz="0" w:space="0" w:color="auto"/>
            <w:bottom w:val="none" w:sz="0" w:space="0" w:color="auto"/>
            <w:right w:val="none" w:sz="0" w:space="0" w:color="auto"/>
          </w:divBdr>
          <w:divsChild>
            <w:div w:id="1336149540">
              <w:marLeft w:val="0"/>
              <w:marRight w:val="0"/>
              <w:marTop w:val="0"/>
              <w:marBottom w:val="0"/>
              <w:divBdr>
                <w:top w:val="none" w:sz="0" w:space="0" w:color="auto"/>
                <w:left w:val="none" w:sz="0" w:space="0" w:color="auto"/>
                <w:bottom w:val="none" w:sz="0" w:space="0" w:color="auto"/>
                <w:right w:val="none" w:sz="0" w:space="0" w:color="auto"/>
              </w:divBdr>
            </w:div>
            <w:div w:id="13361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skygrunt.cz/" TargetMode="External"/><Relationship Id="rId5" Type="http://schemas.openxmlformats.org/officeDocument/2006/relationships/hyperlink" Target="http://www.bedynky.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660</TotalTime>
  <Pages>5</Pages>
  <Words>1204</Words>
  <Characters>7110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dc:creator>
  <cp:keywords/>
  <dc:description/>
  <cp:lastModifiedBy>Julinka</cp:lastModifiedBy>
  <cp:revision>27</cp:revision>
  <dcterms:created xsi:type="dcterms:W3CDTF">2012-08-27T19:21:00Z</dcterms:created>
  <dcterms:modified xsi:type="dcterms:W3CDTF">2012-09-05T16:05:00Z</dcterms:modified>
</cp:coreProperties>
</file>