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3" w:rsidRPr="00E113A3" w:rsidRDefault="00E113A3">
      <w:pPr>
        <w:rPr>
          <w:noProof/>
        </w:rPr>
      </w:pPr>
      <w:r w:rsidRPr="00E113A3">
        <w:rPr>
          <w:noProof/>
          <w:highlight w:val="yellow"/>
        </w:rPr>
        <w:t>Záložka:</w:t>
      </w:r>
      <w:r w:rsidRPr="00E113A3">
        <w:rPr>
          <w:noProof/>
        </w:rPr>
        <w:t xml:space="preserve"> Závod vlčat a světlušek</w:t>
      </w:r>
    </w:p>
    <w:p w:rsidR="00691DC3" w:rsidRDefault="00691DC3">
      <w:pPr>
        <w:rPr>
          <w:b/>
          <w:noProof/>
        </w:rPr>
      </w:pPr>
      <w:r w:rsidRPr="00691DC3">
        <w:rPr>
          <w:b/>
          <w:noProof/>
        </w:rPr>
        <w:t>Dopravní značky</w:t>
      </w:r>
    </w:p>
    <w:p w:rsidR="00E113A3" w:rsidRPr="00E113A3" w:rsidRDefault="00E113A3">
      <w:pPr>
        <w:rPr>
          <w:i/>
          <w:noProof/>
        </w:rPr>
      </w:pPr>
      <w:r w:rsidRPr="00E113A3">
        <w:rPr>
          <w:i/>
          <w:noProof/>
        </w:rPr>
        <w:t>Jaro je v plném proudu a ty už jsi možná vynesl své kolo ze sklepa a vyrazil s rodiči a kamarády na vyjížďku. Znáš ale důležité značky, které potkáte, než vyjedete z města do přírody?</w:t>
      </w:r>
    </w:p>
    <w:p w:rsidR="006F016A" w:rsidRDefault="006F016A" w:rsidP="006F016A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 xml:space="preserve">tady nechat místo na tříokénkový </w:t>
      </w:r>
      <w:proofErr w:type="spellStart"/>
      <w:r>
        <w:rPr>
          <w:rFonts w:ascii="Times New Roman" w:hAnsi="Times New Roman"/>
          <w:b/>
          <w:highlight w:val="yellow"/>
        </w:rPr>
        <w:t>strip</w:t>
      </w:r>
      <w:proofErr w:type="spellEnd"/>
      <w:r>
        <w:rPr>
          <w:rFonts w:ascii="Times New Roman" w:hAnsi="Times New Roman"/>
          <w:b/>
          <w:highlight w:val="yellow"/>
        </w:rPr>
        <w:t xml:space="preserve"> - bude až 20.3.</w:t>
      </w:r>
    </w:p>
    <w:p w:rsidR="006F016A" w:rsidRDefault="006F016A" w:rsidP="008C3DC5">
      <w:pPr>
        <w:spacing w:after="0" w:line="240" w:lineRule="auto"/>
        <w:rPr>
          <w:noProof/>
        </w:rPr>
      </w:pPr>
    </w:p>
    <w:p w:rsidR="00691DC3" w:rsidRPr="008C3DC5" w:rsidRDefault="00666681" w:rsidP="008C3DC5">
      <w:pPr>
        <w:spacing w:after="0" w:line="240" w:lineRule="auto"/>
        <w:rPr>
          <w:noProof/>
        </w:rPr>
      </w:pPr>
      <w:r>
        <w:rPr>
          <w:noProof/>
        </w:rPr>
        <w:t xml:space="preserve">1) </w:t>
      </w:r>
      <w:r w:rsidR="008C3DC5" w:rsidRPr="008C3DC5">
        <w:rPr>
          <w:noProof/>
        </w:rPr>
        <w:t xml:space="preserve">Spočítej, kolik </w:t>
      </w:r>
      <w:r w:rsidR="000624AD">
        <w:rPr>
          <w:noProof/>
        </w:rPr>
        <w:t xml:space="preserve">najdeš </w:t>
      </w:r>
      <w:r w:rsidR="008C3DC5" w:rsidRPr="008C3DC5">
        <w:rPr>
          <w:noProof/>
        </w:rPr>
        <w:t xml:space="preserve">značek </w:t>
      </w:r>
      <w:r w:rsidR="000624AD">
        <w:rPr>
          <w:noProof/>
        </w:rPr>
        <w:t>od každého druhu</w:t>
      </w:r>
    </w:p>
    <w:p w:rsidR="008C3DC5" w:rsidRPr="008C3DC5" w:rsidRDefault="008C3DC5" w:rsidP="000624AD">
      <w:pPr>
        <w:pStyle w:val="Odstavecseseznamem"/>
        <w:numPr>
          <w:ilvl w:val="0"/>
          <w:numId w:val="4"/>
        </w:numPr>
        <w:spacing w:after="0" w:line="240" w:lineRule="auto"/>
        <w:rPr>
          <w:noProof/>
        </w:rPr>
      </w:pPr>
      <w:r w:rsidRPr="008C3DC5">
        <w:rPr>
          <w:noProof/>
        </w:rPr>
        <w:t>zákazové .............</w:t>
      </w:r>
    </w:p>
    <w:p w:rsidR="008C3DC5" w:rsidRPr="008C3DC5" w:rsidRDefault="008C3DC5" w:rsidP="000624AD">
      <w:pPr>
        <w:pStyle w:val="Odstavecseseznamem"/>
        <w:numPr>
          <w:ilvl w:val="0"/>
          <w:numId w:val="4"/>
        </w:numPr>
        <w:spacing w:after="0" w:line="240" w:lineRule="auto"/>
        <w:rPr>
          <w:noProof/>
        </w:rPr>
      </w:pPr>
      <w:r w:rsidRPr="008C3DC5">
        <w:rPr>
          <w:noProof/>
        </w:rPr>
        <w:t>příkazové ............</w:t>
      </w:r>
    </w:p>
    <w:p w:rsidR="008C3DC5" w:rsidRPr="008C3DC5" w:rsidRDefault="008C3DC5" w:rsidP="000624AD">
      <w:pPr>
        <w:pStyle w:val="Odstavecseseznamem"/>
        <w:numPr>
          <w:ilvl w:val="0"/>
          <w:numId w:val="4"/>
        </w:numPr>
        <w:spacing w:after="0" w:line="240" w:lineRule="auto"/>
        <w:rPr>
          <w:noProof/>
        </w:rPr>
      </w:pPr>
      <w:r w:rsidRPr="008C3DC5">
        <w:rPr>
          <w:noProof/>
        </w:rPr>
        <w:t>výstražné .............</w:t>
      </w:r>
    </w:p>
    <w:p w:rsidR="008C3DC5" w:rsidRDefault="008C3DC5" w:rsidP="000624AD">
      <w:pPr>
        <w:pStyle w:val="Odstavecseseznamem"/>
        <w:numPr>
          <w:ilvl w:val="0"/>
          <w:numId w:val="4"/>
        </w:numPr>
        <w:spacing w:after="0" w:line="240" w:lineRule="auto"/>
        <w:rPr>
          <w:noProof/>
        </w:rPr>
      </w:pPr>
      <w:r w:rsidRPr="008C3DC5">
        <w:rPr>
          <w:noProof/>
        </w:rPr>
        <w:t>dopravní značky upravující přednost ...........</w:t>
      </w:r>
    </w:p>
    <w:p w:rsidR="008C3DC5" w:rsidRDefault="008C3DC5" w:rsidP="008C3DC5">
      <w:pPr>
        <w:spacing w:after="0" w:line="240" w:lineRule="auto"/>
        <w:rPr>
          <w:noProof/>
        </w:rPr>
      </w:pPr>
    </w:p>
    <w:p w:rsidR="008C3DC5" w:rsidRDefault="000624AD" w:rsidP="008C3DC5">
      <w:pPr>
        <w:spacing w:after="0" w:line="240" w:lineRule="auto"/>
        <w:rPr>
          <w:noProof/>
        </w:rPr>
      </w:pPr>
      <w:r>
        <w:rPr>
          <w:noProof/>
        </w:rPr>
        <w:t xml:space="preserve">2) </w:t>
      </w:r>
      <w:r w:rsidR="008C3DC5">
        <w:rPr>
          <w:noProof/>
        </w:rPr>
        <w:t>Kterou z vyobrazených značek na našich silnicích nenajdeš? Zjisti</w:t>
      </w:r>
      <w:r w:rsidR="00E113A3">
        <w:rPr>
          <w:noProof/>
        </w:rPr>
        <w:t>,</w:t>
      </w:r>
      <w:r w:rsidR="008C3DC5">
        <w:rPr>
          <w:noProof/>
        </w:rPr>
        <w:t xml:space="preserve"> z jaké země jsme si ji vypůjčili.</w:t>
      </w:r>
    </w:p>
    <w:p w:rsidR="00666681" w:rsidRDefault="00666681" w:rsidP="008C3DC5">
      <w:pPr>
        <w:spacing w:after="0" w:line="240" w:lineRule="auto"/>
        <w:rPr>
          <w:noProof/>
        </w:rPr>
      </w:pPr>
    </w:p>
    <w:p w:rsidR="008C3DC5" w:rsidRDefault="000624AD" w:rsidP="008C3DC5">
      <w:pPr>
        <w:spacing w:after="0" w:line="240" w:lineRule="auto"/>
        <w:rPr>
          <w:noProof/>
        </w:rPr>
      </w:pPr>
      <w:r>
        <w:rPr>
          <w:noProof/>
        </w:rPr>
        <w:t xml:space="preserve">3) </w:t>
      </w:r>
      <w:r w:rsidR="008C3DC5">
        <w:rPr>
          <w:noProof/>
        </w:rPr>
        <w:t>Pojmenuj a najdi mezi obrázky dopravní značky podle popis</w:t>
      </w:r>
      <w:r w:rsidR="00666681">
        <w:rPr>
          <w:noProof/>
        </w:rPr>
        <w:t xml:space="preserve">u. Do volného okénka napiš </w:t>
      </w:r>
      <w:r>
        <w:rPr>
          <w:noProof/>
        </w:rPr>
        <w:t xml:space="preserve">vždy </w:t>
      </w:r>
      <w:r w:rsidR="00666681">
        <w:rPr>
          <w:noProof/>
        </w:rPr>
        <w:t xml:space="preserve">název značky, do kroužku </w:t>
      </w:r>
      <w:r w:rsidR="00E113A3">
        <w:rPr>
          <w:noProof/>
        </w:rPr>
        <w:t xml:space="preserve">pak </w:t>
      </w:r>
      <w:r w:rsidR="00666681">
        <w:rPr>
          <w:noProof/>
        </w:rPr>
        <w:t>číslo obrázku.</w:t>
      </w:r>
    </w:p>
    <w:p w:rsidR="008C3DC5" w:rsidRDefault="008C3DC5" w:rsidP="008C3DC5">
      <w:pPr>
        <w:spacing w:after="0" w:line="240" w:lineRule="auto"/>
        <w:rPr>
          <w:noProof/>
        </w:rPr>
      </w:pPr>
    </w:p>
    <w:p w:rsidR="00666681" w:rsidRPr="000624AD" w:rsidRDefault="00666681" w:rsidP="00666681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Pozor, blížíš se k přejezdu, který je vybaven závorami. Pokud jsou závory spuštěné, </w:t>
      </w:r>
    </w:p>
    <w:p w:rsidR="008C3DC5" w:rsidRPr="000624AD" w:rsidRDefault="00666681" w:rsidP="00666681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nesmíš vstupovat na koleje. </w:t>
      </w:r>
    </w:p>
    <w:p w:rsidR="00666681" w:rsidRDefault="00666681" w:rsidP="00666681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8C3DC5" w:rsidRDefault="008C3DC5" w:rsidP="008C3DC5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Když jedeš po této silnici rovně, tak ti musí dát řidiči, kteří jedou zprava i zleva</w:t>
      </w:r>
      <w:r w:rsidR="007368B6">
        <w:rPr>
          <w:i/>
          <w:noProof/>
        </w:rPr>
        <w:t>,</w:t>
      </w:r>
      <w:r w:rsidRPr="000624AD">
        <w:rPr>
          <w:i/>
          <w:noProof/>
        </w:rPr>
        <w:t xml:space="preserve"> přednost.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Musí počkat, až přejedeš ty, a pak teprve mohou jet.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8C3DC5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Pozor, dej přednost vozidlům, které jedou po silnici, na kterou chceš najet nebo přes ni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chceš pokračovat v cestě.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0624AD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Pokud jedeš na kole, nesmíš vjet za tuto značku.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0624AD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Cesta označená touto značkou je určena pro chodce a cyklisty na kolech. Můžeš zde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jezdit na kole, kolečkových bruslích a můžeš zde i jít pěšky. Vždy buď ale ohleduplný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k ostatním.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8C3DC5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Ulice nebo silnice takto označená je průjezdná pouze ve směru šipky na značce. Můžeš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jet jen ve směru šipky.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8C3DC5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Za touto značkou najdeme přechod pro chodce, který musíš použít při přecházení silnice. </w:t>
      </w:r>
    </w:p>
    <w:p w:rsidR="000624AD" w:rsidRPr="000624AD" w:rsidRDefault="00E113A3" w:rsidP="000624AD">
      <w:pPr>
        <w:spacing w:after="0" w:line="240" w:lineRule="auto"/>
        <w:rPr>
          <w:i/>
          <w:noProof/>
        </w:rPr>
      </w:pPr>
      <w:r>
        <w:rPr>
          <w:i/>
          <w:noProof/>
        </w:rPr>
        <w:t>Pokud jedeš na kole</w:t>
      </w:r>
      <w:r w:rsidR="000624AD" w:rsidRPr="000624AD">
        <w:rPr>
          <w:i/>
          <w:noProof/>
        </w:rPr>
        <w:t xml:space="preserve">, musíš dát přednost všem, kteří chtějí přechod přejít. </w:t>
      </w:r>
      <w:bookmarkStart w:id="0" w:name="_GoBack"/>
      <w:bookmarkEnd w:id="0"/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 xml:space="preserve">Pozor! Pokud přecházíš po přechodu v místě, kde projíždí tramvaj, tak tramvaj má vždy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přednost!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0624AD" w:rsidRDefault="000624AD" w:rsidP="008C3DC5">
      <w:pPr>
        <w:spacing w:after="0" w:line="240" w:lineRule="auto"/>
        <w:rPr>
          <w:noProof/>
        </w:rPr>
      </w:pP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Železniční přejezd, který nemá závory</w:t>
      </w:r>
      <w:r w:rsidR="007368B6">
        <w:rPr>
          <w:i/>
          <w:noProof/>
        </w:rPr>
        <w:t>,</w:t>
      </w:r>
      <w:r w:rsidRPr="000624AD">
        <w:rPr>
          <w:i/>
          <w:noProof/>
        </w:rPr>
        <w:t xml:space="preserve"> je nebezpečný, proto dávej pozor, všímej si </w:t>
      </w:r>
    </w:p>
    <w:p w:rsidR="000624AD" w:rsidRPr="000624AD" w:rsidRDefault="000624AD" w:rsidP="000624AD">
      <w:pPr>
        <w:spacing w:after="0" w:line="240" w:lineRule="auto"/>
        <w:rPr>
          <w:i/>
          <w:noProof/>
        </w:rPr>
      </w:pPr>
      <w:r w:rsidRPr="000624AD">
        <w:rPr>
          <w:i/>
          <w:noProof/>
        </w:rPr>
        <w:t>výstražných světel a pořádně se rozhlédni, jestli nejede vlak.</w:t>
      </w:r>
    </w:p>
    <w:p w:rsidR="000624AD" w:rsidRDefault="000624AD" w:rsidP="000624AD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lastRenderedPageBreak/>
        <w:t>Dopln okénko na dopsání názvu značky a kroužek na dopsání čísla značky</w:t>
      </w:r>
    </w:p>
    <w:p w:rsidR="000624AD" w:rsidRDefault="000624AD" w:rsidP="000624AD">
      <w:pPr>
        <w:spacing w:after="0" w:line="240" w:lineRule="auto"/>
        <w:rPr>
          <w:noProof/>
        </w:rPr>
      </w:pPr>
    </w:p>
    <w:p w:rsidR="00212348" w:rsidRPr="00212348" w:rsidRDefault="00212348" w:rsidP="000624AD">
      <w:pPr>
        <w:spacing w:after="0" w:line="240" w:lineRule="auto"/>
        <w:rPr>
          <w:i/>
          <w:noProof/>
        </w:rPr>
      </w:pPr>
      <w:r w:rsidRPr="00212348">
        <w:rPr>
          <w:i/>
          <w:noProof/>
        </w:rPr>
        <w:t>Musíš jet ve směru šipky, i když silnice vede více směry.</w:t>
      </w:r>
    </w:p>
    <w:p w:rsidR="00212348" w:rsidRDefault="00212348" w:rsidP="00212348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Dopln okénko na dopsání názvu značky a kroužek na dopsání čísla značky</w:t>
      </w:r>
    </w:p>
    <w:p w:rsidR="00E113A3" w:rsidRPr="00E113A3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 w:rsidRPr="00E113A3">
        <w:rPr>
          <w:rFonts w:ascii="Times New Roman" w:hAnsi="Times New Roman"/>
          <w:sz w:val="22"/>
          <w:szCs w:val="22"/>
          <w:lang w:val="cs-CZ"/>
        </w:rPr>
        <w:t>4)</w:t>
      </w:r>
      <w:r>
        <w:rPr>
          <w:rFonts w:ascii="Times New Roman" w:hAnsi="Times New Roman"/>
          <w:sz w:val="22"/>
          <w:szCs w:val="22"/>
          <w:lang w:val="cs-CZ"/>
        </w:rPr>
        <w:t xml:space="preserve"> Ke každé značce dopiš číslo značky jejího správného zobrazení</w:t>
      </w:r>
    </w:p>
    <w:p w:rsidR="00E113A3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highlight w:val="yellow"/>
          <w:lang w:val="cs-CZ"/>
        </w:rPr>
        <w:t>Ke</w:t>
      </w:r>
      <w:r w:rsidRPr="00E113A3">
        <w:rPr>
          <w:rFonts w:ascii="Times New Roman" w:hAnsi="Times New Roman"/>
          <w:sz w:val="22"/>
          <w:szCs w:val="22"/>
          <w:highlight w:val="yellow"/>
          <w:lang w:val="cs-CZ"/>
        </w:rPr>
        <w:t xml:space="preserve"> každému názvu značky vlož prázdní kolečko na dopsání čísla značky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stůj dej přednost v jízdě 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dej přednost v jízdě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hlavní pozemní komunikace</w:t>
      </w:r>
    </w:p>
    <w:p w:rsidR="00E113A3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stezka pro cyklisty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konec stezky pro cyklisty</w:t>
      </w:r>
    </w:p>
    <w:p w:rsidR="00E113A3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stezka pro chodce a cyklisty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konec stezky pro chodce a cyklisty</w:t>
      </w:r>
    </w:p>
    <w:p w:rsidR="00E113A3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stezka pro chodce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konec stezky pro chodce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zákaz vstupu chodců 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zákaz odbočení vlevo, vpravo</w:t>
      </w:r>
    </w:p>
    <w:p w:rsidR="00E113A3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přikázaný směr jízdy 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jednosměrný provoz 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zákaz vjezdu jízdních kol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přechod pro chodce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křižovatka s vedlejší pozemní komunikací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zákaz vjezdu všech vozidel 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zákaz vjezdu všech vozidel (v obou směrech)</w:t>
      </w:r>
    </w:p>
    <w:p w:rsidR="00E113A3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nebezpečné klesání </w:t>
      </w:r>
    </w:p>
    <w:p w:rsidR="008C3DC5" w:rsidRDefault="00E113A3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nebezpečné stoupání</w:t>
      </w:r>
    </w:p>
    <w:p w:rsidR="008C3DC5" w:rsidRDefault="008C3DC5" w:rsidP="008C3DC5">
      <w:pPr>
        <w:pStyle w:val="Zkladntext"/>
        <w:snapToGrid w:val="0"/>
        <w:ind w:left="36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kruhový objezd</w:t>
      </w:r>
    </w:p>
    <w:p w:rsidR="008C3DC5" w:rsidRDefault="00E113A3" w:rsidP="008C3DC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železniční přejezd </w:t>
      </w:r>
      <w:r w:rsidR="008C3DC5" w:rsidRPr="008C3DC5">
        <w:rPr>
          <w:rFonts w:ascii="Times New Roman" w:hAnsi="Times New Roman"/>
        </w:rPr>
        <w:t>bez závor</w:t>
      </w:r>
    </w:p>
    <w:p w:rsidR="00E113A3" w:rsidRDefault="00E113A3" w:rsidP="008C3DC5">
      <w:pPr>
        <w:spacing w:after="0" w:line="240" w:lineRule="auto"/>
        <w:ind w:left="360"/>
        <w:rPr>
          <w:noProof/>
        </w:rPr>
      </w:pPr>
      <w:r>
        <w:rPr>
          <w:rFonts w:ascii="Times New Roman" w:hAnsi="Times New Roman"/>
        </w:rPr>
        <w:t>železniční přejezd</w:t>
      </w:r>
      <w:r w:rsidRPr="00E113A3">
        <w:rPr>
          <w:rFonts w:ascii="Times New Roman" w:hAnsi="Times New Roman"/>
        </w:rPr>
        <w:t xml:space="preserve"> </w:t>
      </w:r>
      <w:r w:rsidRPr="008C3DC5">
        <w:rPr>
          <w:rFonts w:ascii="Times New Roman" w:hAnsi="Times New Roman"/>
        </w:rPr>
        <w:t>se závorami</w:t>
      </w:r>
    </w:p>
    <w:p w:rsidR="008C3DC5" w:rsidRDefault="008C3DC5" w:rsidP="008C3DC5">
      <w:pPr>
        <w:spacing w:after="0" w:line="240" w:lineRule="auto"/>
        <w:rPr>
          <w:noProof/>
        </w:rPr>
      </w:pPr>
    </w:p>
    <w:p w:rsidR="00666681" w:rsidRPr="00666681" w:rsidRDefault="00666681" w:rsidP="008C3DC5">
      <w:pPr>
        <w:spacing w:after="0" w:line="240" w:lineRule="auto"/>
        <w:rPr>
          <w:noProof/>
          <w:highlight w:val="yellow"/>
        </w:rPr>
      </w:pPr>
      <w:r w:rsidRPr="00666681">
        <w:rPr>
          <w:noProof/>
          <w:highlight w:val="yellow"/>
        </w:rPr>
        <w:t>Značky uspořádej do sloupců a řádek stejně jako níže, asi na celou jednu stranu.</w:t>
      </w:r>
    </w:p>
    <w:p w:rsidR="00666681" w:rsidRPr="008C3DC5" w:rsidRDefault="00666681" w:rsidP="008C3DC5">
      <w:pPr>
        <w:spacing w:after="0" w:line="240" w:lineRule="auto"/>
        <w:rPr>
          <w:noProof/>
        </w:rPr>
      </w:pPr>
      <w:r w:rsidRPr="00666681">
        <w:rPr>
          <w:noProof/>
          <w:highlight w:val="yellow"/>
        </w:rPr>
        <w:t>Ke každé značce vlož malé číslo označující pořadí</w:t>
      </w:r>
    </w:p>
    <w:p w:rsidR="00CC5A09" w:rsidRDefault="000033BB">
      <w:r>
        <w:rPr>
          <w:noProof/>
        </w:rPr>
        <w:drawing>
          <wp:inline distT="0" distB="0" distL="0" distR="0">
            <wp:extent cx="1084321" cy="1080000"/>
            <wp:effectExtent l="19050" t="0" r="1529" b="0"/>
            <wp:docPr id="26" name="obrázek 26" descr="C:\Users\zdchval\Desktop\SVETYLKO_DUBEN\zakazodbocenivl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zdchval\Desktop\SVETYLKO_DUBEN\zakazodbocenivl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2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  </w:t>
      </w:r>
      <w:r w:rsidR="00691DC3">
        <w:rPr>
          <w:noProof/>
        </w:rPr>
        <w:drawing>
          <wp:inline distT="0" distB="0" distL="0" distR="0">
            <wp:extent cx="1082893" cy="1080000"/>
            <wp:effectExtent l="19050" t="0" r="2957" b="0"/>
            <wp:docPr id="32" name="obrázek 7" descr="C:\Users\zdchval\Desktop\SVETYLKO_DUBEN\chodcicy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dchval\Desktop\SVETYLKO_DUBEN\chodcicyk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</w:t>
      </w:r>
      <w:r>
        <w:rPr>
          <w:noProof/>
        </w:rPr>
        <w:drawing>
          <wp:inline distT="0" distB="0" distL="0" distR="0">
            <wp:extent cx="1082894" cy="1080000"/>
            <wp:effectExtent l="19050" t="0" r="2956" b="0"/>
            <wp:docPr id="25" name="obrázek 25" descr="C:\Users\zdchval\Desktop\SVETYLKO_DUBEN\za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dchval\Desktop\SVETYLKO_DUBEN\zakaz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</w:t>
      </w:r>
      <w:r w:rsidR="00691DC3">
        <w:rPr>
          <w:noProof/>
        </w:rPr>
        <w:drawing>
          <wp:inline distT="0" distB="0" distL="0" distR="0">
            <wp:extent cx="1235444" cy="1080000"/>
            <wp:effectExtent l="19050" t="0" r="2806" b="0"/>
            <wp:docPr id="33" name="obrázek 17" descr="C:\Users\zdchval\Desktop\SVETYLKO_DUBEN\prejezdb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dchval\Desktop\SVETYLKO_DUBEN\prejezdbez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rPr>
          <w:noProof/>
        </w:rPr>
        <w:drawing>
          <wp:inline distT="0" distB="0" distL="0" distR="0">
            <wp:extent cx="1082893" cy="1080000"/>
            <wp:effectExtent l="19050" t="0" r="2957" b="0"/>
            <wp:docPr id="35" name="obrázek 2" descr="C:\Users\zdchval\Desktop\SVETYLKO_DUBEN\cy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chval\Desktop\SVETYLKO_DUBEN\cyk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2894" cy="1080000"/>
            <wp:effectExtent l="19050" t="0" r="2956" b="0"/>
            <wp:docPr id="24" name="obrázek 24" descr="C:\Users\zdchval\Desktop\SVETYLKO_DUBEN\za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dchval\Desktop\SVETYLKO_DUBEN\zak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9715" cy="1080000"/>
            <wp:effectExtent l="19050" t="0" r="8535" b="0"/>
            <wp:docPr id="23" name="obrázek 23" descr="C:\Users\zdchval\Desktop\SVETYLKO_DUBEN\stou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dchval\Desktop\SVETYLKO_DUBEN\stoupa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rPr>
          <w:noProof/>
        </w:rPr>
        <w:drawing>
          <wp:inline distT="0" distB="0" distL="0" distR="0">
            <wp:extent cx="1082893" cy="1080000"/>
            <wp:effectExtent l="19050" t="0" r="2957" b="0"/>
            <wp:docPr id="31" name="obrázek 6" descr="C:\Users\zdchval\Desktop\SVETYLKO_DUBEN\cho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dchval\Desktop\SVETYLKO_DUBEN\chod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</w:t>
      </w:r>
      <w:r>
        <w:rPr>
          <w:noProof/>
        </w:rPr>
        <w:drawing>
          <wp:inline distT="0" distB="0" distL="0" distR="0">
            <wp:extent cx="1076688" cy="1080000"/>
            <wp:effectExtent l="19050" t="0" r="9162" b="0"/>
            <wp:docPr id="22" name="obrázek 22" descr="C:\Users\zdchval\Desktop\SVETYLKO_DUBEN\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dchval\Desktop\SVETYLKO_DUBEN\sto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8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 </w:t>
      </w:r>
      <w:r>
        <w:rPr>
          <w:noProof/>
        </w:rPr>
        <w:drawing>
          <wp:inline distT="0" distB="0" distL="0" distR="0">
            <wp:extent cx="1082418" cy="1080000"/>
            <wp:effectExtent l="19050" t="0" r="3432" b="0"/>
            <wp:docPr id="16" name="obrázek 16" descr="C:\Users\zdchval\Desktop\SVETYLKO_DUBEN\prechodcho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dchval\Desktop\SVETYLKO_DUBEN\prechodchodc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 </w:t>
      </w:r>
      <w:r>
        <w:rPr>
          <w:noProof/>
        </w:rPr>
        <w:drawing>
          <wp:inline distT="0" distB="0" distL="0" distR="0">
            <wp:extent cx="1076688" cy="1080000"/>
            <wp:effectExtent l="19050" t="0" r="9162" b="0"/>
            <wp:docPr id="15" name="obrázek 15" descr="C:\Users\zdchval\Desktop\SVETYLKO_DUBEN\kruh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dchval\Desktop\SVETYLKO_DUBEN\kruha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8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9715" cy="1080000"/>
            <wp:effectExtent l="19050" t="0" r="8535" b="0"/>
            <wp:docPr id="14" name="obrázek 14" descr="C:\Users\zdchval\Desktop\SVETYLKO_DUBEN\krizov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dchval\Desktop\SVETYLKO_DUBEN\krizovat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2894" cy="1080000"/>
            <wp:effectExtent l="19050" t="0" r="2956" b="0"/>
            <wp:docPr id="13" name="obrázek 13" descr="C:\Users\zdchval\Desktop\SVETYLKO_DUBEN\kolaza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dchval\Desktop\SVETYLKO_DUBEN\kolazaka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</w:t>
      </w:r>
      <w:r w:rsidR="00691DC3">
        <w:rPr>
          <w:noProof/>
        </w:rPr>
        <w:drawing>
          <wp:inline distT="0" distB="0" distL="0" distR="0">
            <wp:extent cx="1081465" cy="1080000"/>
            <wp:effectExtent l="19050" t="0" r="4385" b="0"/>
            <wp:docPr id="27" name="obrázek 19" descr="C:\Users\zdchval\Desktop\SVETYLKO_DUBEN\prikazanys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dchval\Desktop\SVETYLKO_DUBEN\prikazanysme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0190" cy="1080000"/>
            <wp:effectExtent l="19050" t="0" r="8060" b="0"/>
            <wp:docPr id="12" name="obrázek 12" descr="C:\Users\zdchval\Desktop\SVETYLKO_DUBEN\kles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dchval\Desktop\SVETYLKO_DUBEN\klesani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82893" cy="1080000"/>
            <wp:effectExtent l="19050" t="0" r="2957" b="0"/>
            <wp:docPr id="11" name="obrázek 11" descr="C:\Users\zdchval\Desktop\SVETYLKO_DUBEN\jednosmernypro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dchval\Desktop\SVETYLKO_DUBEN\jednosmernyprovo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</w:t>
      </w:r>
      <w:r w:rsidR="008C3DC5">
        <w:rPr>
          <w:noProof/>
        </w:rPr>
        <w:drawing>
          <wp:inline distT="0" distB="0" distL="0" distR="0">
            <wp:extent cx="1219607" cy="1080000"/>
            <wp:effectExtent l="19050" t="0" r="0" b="0"/>
            <wp:docPr id="36" name="obrázek 27" descr="C:\Users\zdchval\Desktop\SVETYLKO_DUBEN\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dchval\Desktop\SVETYLKO_DUBEN\l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0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  </w:t>
      </w:r>
      <w:r>
        <w:rPr>
          <w:noProof/>
        </w:rPr>
        <w:drawing>
          <wp:inline distT="0" distB="0" distL="0" distR="0">
            <wp:extent cx="1082893" cy="1080000"/>
            <wp:effectExtent l="19050" t="0" r="2957" b="0"/>
            <wp:docPr id="10" name="obrázek 10" descr="C:\Users\zdchval\Desktop\SVETYLKO_DUBEN\chodciza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chval\Desktop\SVETYLKO_DUBEN\chodcizakaz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438">
        <w:t xml:space="preserve">  </w:t>
      </w:r>
      <w:r>
        <w:rPr>
          <w:noProof/>
        </w:rPr>
        <w:drawing>
          <wp:inline distT="0" distB="0" distL="0" distR="0">
            <wp:extent cx="1082417" cy="1080000"/>
            <wp:effectExtent l="19050" t="0" r="3433" b="0"/>
            <wp:docPr id="9" name="obrázek 9" descr="C:\Users\zdchval\Desktop\SVETYLKO_DUBEN\chodcikon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chval\Desktop\SVETYLKO_DUBEN\chodcikonec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1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438">
        <w:t xml:space="preserve">  </w:t>
      </w:r>
      <w:r w:rsidR="00691DC3">
        <w:rPr>
          <w:noProof/>
        </w:rPr>
        <w:drawing>
          <wp:inline distT="0" distB="0" distL="0" distR="0">
            <wp:extent cx="1229714" cy="1080000"/>
            <wp:effectExtent l="19050" t="0" r="8536" b="0"/>
            <wp:docPr id="29" name="obrázek 18" descr="C:\Users\zdchval\Desktop\SVETYLKO_DUBEN\prejez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dchval\Desktop\SVETYLKO_DUBEN\prejezd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438">
        <w:t xml:space="preserve"> </w:t>
      </w:r>
      <w:r>
        <w:rPr>
          <w:noProof/>
        </w:rPr>
        <w:drawing>
          <wp:inline distT="0" distB="0" distL="0" distR="0">
            <wp:extent cx="1083369" cy="1080000"/>
            <wp:effectExtent l="19050" t="0" r="2481" b="0"/>
            <wp:docPr id="5" name="obrázek 5" descr="C:\Users\zdchval\Desktop\SVETYLKO_DUBEN\hlav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chval\Desktop\SVETYLKO_DUBEN\hlavni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 </w:t>
      </w:r>
      <w:r w:rsidR="00691DC3">
        <w:rPr>
          <w:noProof/>
        </w:rPr>
        <w:drawing>
          <wp:inline distT="0" distB="0" distL="0" distR="0">
            <wp:extent cx="1082894" cy="1080000"/>
            <wp:effectExtent l="19050" t="0" r="2956" b="0"/>
            <wp:docPr id="30" name="obrázek 8" descr="C:\Users\zdchval\Desktop\SVETYLKO_DUBEN\chodcicyklok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dchval\Desktop\SVETYLKO_DUBEN\chodcicyklokone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0190" cy="1080000"/>
            <wp:effectExtent l="19050" t="0" r="8060" b="0"/>
            <wp:docPr id="4" name="obrázek 4" descr="C:\Users\zdchval\Desktop\SVETYLKO_DUBEN\dej pred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chval\Desktop\SVETYLKO_DUBEN\dej prednos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DC3">
        <w:t xml:space="preserve"> </w:t>
      </w:r>
      <w:r>
        <w:rPr>
          <w:noProof/>
        </w:rPr>
        <w:drawing>
          <wp:inline distT="0" distB="0" distL="0" distR="0">
            <wp:extent cx="1082893" cy="1080000"/>
            <wp:effectExtent l="19050" t="0" r="2957" b="0"/>
            <wp:docPr id="3" name="obrázek 3" descr="C:\Users\zdchval\Desktop\SVETYLKO_DUBEN\cyklok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chval\Desktop\SVETYLKO_DUBEN\cyklokone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438">
        <w:t xml:space="preserve">     </w:t>
      </w:r>
      <w:r>
        <w:rPr>
          <w:noProof/>
        </w:rPr>
        <w:drawing>
          <wp:inline distT="0" distB="0" distL="0" distR="0">
            <wp:extent cx="1082894" cy="1080000"/>
            <wp:effectExtent l="19050" t="0" r="2956" b="0"/>
            <wp:docPr id="1" name="obrázek 1" descr="C:\Users\zdchval\Desktop\SVETYLKO_DUBEN\zakazodboceniv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chval\Desktop\SVETYLKO_DUBEN\zakazodbocenivprav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A09" w:rsidSect="00384438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607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CAF476B"/>
    <w:multiLevelType w:val="hybridMultilevel"/>
    <w:tmpl w:val="15C69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0F87"/>
    <w:multiLevelType w:val="hybridMultilevel"/>
    <w:tmpl w:val="5450D5A2"/>
    <w:lvl w:ilvl="0" w:tplc="F01862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7C1"/>
    <w:multiLevelType w:val="hybridMultilevel"/>
    <w:tmpl w:val="445A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>
    <w:useFELayout/>
  </w:compat>
  <w:rsids>
    <w:rsidRoot w:val="000033BB"/>
    <w:rsid w:val="000033BB"/>
    <w:rsid w:val="000624AD"/>
    <w:rsid w:val="000868C3"/>
    <w:rsid w:val="00212348"/>
    <w:rsid w:val="002A3D37"/>
    <w:rsid w:val="0032386F"/>
    <w:rsid w:val="00384438"/>
    <w:rsid w:val="005E06E8"/>
    <w:rsid w:val="00666681"/>
    <w:rsid w:val="00691DC3"/>
    <w:rsid w:val="006F016A"/>
    <w:rsid w:val="007368B6"/>
    <w:rsid w:val="008C3DC5"/>
    <w:rsid w:val="00CC5A09"/>
    <w:rsid w:val="00D80619"/>
    <w:rsid w:val="00E1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B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8C3DC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C3DC5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8C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7</cp:revision>
  <dcterms:created xsi:type="dcterms:W3CDTF">2013-02-17T12:45:00Z</dcterms:created>
  <dcterms:modified xsi:type="dcterms:W3CDTF">2013-03-08T19:12:00Z</dcterms:modified>
</cp:coreProperties>
</file>